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739C" w14:textId="77777777" w:rsidR="00800795" w:rsidRPr="004C2BC9" w:rsidRDefault="00800795" w:rsidP="00800795">
      <w:pPr>
        <w:spacing w:after="0"/>
        <w:jc w:val="right"/>
        <w:rPr>
          <w:b/>
          <w:sz w:val="23"/>
          <w:szCs w:val="23"/>
        </w:rPr>
      </w:pPr>
      <w:r w:rsidRPr="004C2BC9">
        <w:rPr>
          <w:b/>
          <w:noProof/>
          <w:sz w:val="23"/>
          <w:szCs w:val="23"/>
        </w:rPr>
        <w:drawing>
          <wp:anchor distT="0" distB="0" distL="114300" distR="114300" simplePos="0" relativeHeight="251659264" behindDoc="0" locked="0" layoutInCell="1" hidden="0" allowOverlap="1" wp14:anchorId="257FC20E" wp14:editId="4E66E357">
            <wp:simplePos x="0" y="0"/>
            <wp:positionH relativeFrom="column">
              <wp:posOffset>0</wp:posOffset>
            </wp:positionH>
            <wp:positionV relativeFrom="paragraph">
              <wp:posOffset>34</wp:posOffset>
            </wp:positionV>
            <wp:extent cx="1143000" cy="765810"/>
            <wp:effectExtent l="0" t="0" r="0" b="0"/>
            <wp:wrapSquare wrapText="bothSides" distT="0" distB="0" distL="114300" distR="114300"/>
            <wp:docPr id="3" name="image1.jpg" descr="Lane-Arts_Logo"/>
            <wp:cNvGraphicFramePr/>
            <a:graphic xmlns:a="http://schemas.openxmlformats.org/drawingml/2006/main">
              <a:graphicData uri="http://schemas.openxmlformats.org/drawingml/2006/picture">
                <pic:pic xmlns:pic="http://schemas.openxmlformats.org/drawingml/2006/picture">
                  <pic:nvPicPr>
                    <pic:cNvPr id="0" name="image1.jpg" descr="Lane-Arts_Logo"/>
                    <pic:cNvPicPr preferRelativeResize="0"/>
                  </pic:nvPicPr>
                  <pic:blipFill>
                    <a:blip r:embed="rId5"/>
                    <a:srcRect/>
                    <a:stretch>
                      <a:fillRect/>
                    </a:stretch>
                  </pic:blipFill>
                  <pic:spPr>
                    <a:xfrm>
                      <a:off x="0" y="0"/>
                      <a:ext cx="1143000" cy="765810"/>
                    </a:xfrm>
                    <a:prstGeom prst="rect">
                      <a:avLst/>
                    </a:prstGeom>
                    <a:ln/>
                  </pic:spPr>
                </pic:pic>
              </a:graphicData>
            </a:graphic>
          </wp:anchor>
        </w:drawing>
      </w:r>
      <w:r w:rsidRPr="004C2BC9">
        <w:rPr>
          <w:b/>
          <w:sz w:val="23"/>
          <w:szCs w:val="23"/>
        </w:rPr>
        <w:t>For Immediate Release</w:t>
      </w:r>
    </w:p>
    <w:p w14:paraId="1EBDE318" w14:textId="32099B2F" w:rsidR="00800795" w:rsidRPr="004C2BC9" w:rsidRDefault="0079406F" w:rsidP="00800795">
      <w:pPr>
        <w:spacing w:after="0"/>
        <w:jc w:val="right"/>
        <w:rPr>
          <w:sz w:val="23"/>
          <w:szCs w:val="23"/>
        </w:rPr>
      </w:pPr>
      <w:r>
        <w:rPr>
          <w:sz w:val="23"/>
          <w:szCs w:val="23"/>
        </w:rPr>
        <w:t>January 13, 2022</w:t>
      </w:r>
    </w:p>
    <w:p w14:paraId="75BDC4C4" w14:textId="77777777" w:rsidR="00800795" w:rsidRPr="004C2BC9" w:rsidRDefault="00800795" w:rsidP="00800795">
      <w:pPr>
        <w:spacing w:after="0"/>
        <w:jc w:val="right"/>
        <w:rPr>
          <w:sz w:val="23"/>
          <w:szCs w:val="23"/>
        </w:rPr>
      </w:pPr>
      <w:r w:rsidRPr="004C2BC9">
        <w:rPr>
          <w:b/>
          <w:sz w:val="23"/>
          <w:szCs w:val="23"/>
        </w:rPr>
        <w:t>Contact</w:t>
      </w:r>
      <w:r w:rsidRPr="004C2BC9">
        <w:rPr>
          <w:sz w:val="23"/>
          <w:szCs w:val="23"/>
        </w:rPr>
        <w:t>: Stacey Ray, Executive Director</w:t>
      </w:r>
    </w:p>
    <w:p w14:paraId="0C328420" w14:textId="77777777" w:rsidR="00800795" w:rsidRPr="004C2BC9" w:rsidRDefault="00800795" w:rsidP="00800795">
      <w:pPr>
        <w:spacing w:after="0"/>
        <w:jc w:val="right"/>
        <w:rPr>
          <w:sz w:val="23"/>
          <w:szCs w:val="23"/>
        </w:rPr>
      </w:pPr>
      <w:r w:rsidRPr="004C2BC9">
        <w:rPr>
          <w:sz w:val="23"/>
          <w:szCs w:val="23"/>
        </w:rPr>
        <w:t>stacey@lanearts.org</w:t>
      </w:r>
    </w:p>
    <w:p w14:paraId="62DC8FB4" w14:textId="0770EE19" w:rsidR="00800795" w:rsidRPr="004C2BC9" w:rsidRDefault="00800795" w:rsidP="003758CB">
      <w:pPr>
        <w:spacing w:after="0"/>
        <w:jc w:val="right"/>
        <w:rPr>
          <w:sz w:val="23"/>
          <w:szCs w:val="23"/>
        </w:rPr>
      </w:pPr>
      <w:r w:rsidRPr="004C2BC9">
        <w:rPr>
          <w:sz w:val="23"/>
          <w:szCs w:val="23"/>
        </w:rPr>
        <w:t>541-485-2278</w:t>
      </w:r>
      <w:r w:rsidR="004C2BC9" w:rsidRPr="004C2BC9">
        <w:rPr>
          <w:sz w:val="23"/>
          <w:szCs w:val="23"/>
        </w:rPr>
        <w:br/>
      </w:r>
    </w:p>
    <w:p w14:paraId="4281DD28" w14:textId="4FDA5EBA" w:rsidR="00800795" w:rsidRPr="004C2BC9" w:rsidRDefault="3A162496" w:rsidP="3A162496">
      <w:pPr>
        <w:spacing w:after="0"/>
        <w:jc w:val="center"/>
        <w:rPr>
          <w:b/>
          <w:bCs/>
          <w:sz w:val="28"/>
          <w:szCs w:val="28"/>
        </w:rPr>
      </w:pPr>
      <w:r w:rsidRPr="3A162496">
        <w:rPr>
          <w:b/>
          <w:bCs/>
          <w:sz w:val="28"/>
          <w:szCs w:val="28"/>
        </w:rPr>
        <w:t>Local Artists and Arts Organizations Awarded Grants from Lane Arts Council</w:t>
      </w:r>
    </w:p>
    <w:p w14:paraId="3A4252BE" w14:textId="635A1251" w:rsidR="00F66E15" w:rsidRPr="004C2BC9" w:rsidRDefault="3A162496" w:rsidP="3A162496">
      <w:pPr>
        <w:spacing w:after="0"/>
        <w:jc w:val="center"/>
        <w:rPr>
          <w:i/>
          <w:iCs/>
          <w:sz w:val="23"/>
          <w:szCs w:val="23"/>
        </w:rPr>
      </w:pPr>
      <w:r w:rsidRPr="3A162496">
        <w:rPr>
          <w:i/>
          <w:iCs/>
          <w:sz w:val="23"/>
          <w:szCs w:val="23"/>
        </w:rPr>
        <w:t>$63,800 awarded to artists and arts organizations in Eugene</w:t>
      </w:r>
    </w:p>
    <w:p w14:paraId="17353191" w14:textId="77777777" w:rsidR="003758CB" w:rsidRPr="004C2BC9" w:rsidRDefault="003758CB" w:rsidP="003758CB">
      <w:pPr>
        <w:spacing w:after="0"/>
        <w:jc w:val="center"/>
        <w:rPr>
          <w:i/>
          <w:iCs/>
          <w:sz w:val="23"/>
          <w:szCs w:val="23"/>
        </w:rPr>
      </w:pPr>
    </w:p>
    <w:p w14:paraId="5F2EEB08" w14:textId="64EED42D" w:rsidR="00800795" w:rsidRPr="004C2BC9" w:rsidRDefault="3A162496" w:rsidP="3A162496">
      <w:pPr>
        <w:rPr>
          <w:sz w:val="23"/>
          <w:szCs w:val="23"/>
        </w:rPr>
      </w:pPr>
      <w:r w:rsidRPr="3A162496">
        <w:rPr>
          <w:b/>
          <w:bCs/>
          <w:sz w:val="23"/>
          <w:szCs w:val="23"/>
        </w:rPr>
        <w:t>Eugene, OR</w:t>
      </w:r>
      <w:r w:rsidRPr="3A162496">
        <w:rPr>
          <w:sz w:val="23"/>
          <w:szCs w:val="23"/>
        </w:rPr>
        <w:t xml:space="preserve"> - Lane Arts Council announces the recipients of two local grant programs awarding $63,800 to support artists and arts organizations in the Eugene area in 2022.</w:t>
      </w:r>
    </w:p>
    <w:p w14:paraId="7C2A50C6" w14:textId="00380BBB" w:rsidR="00800795" w:rsidRPr="004C2BC9" w:rsidRDefault="3A162496" w:rsidP="00800795">
      <w:pPr>
        <w:rPr>
          <w:sz w:val="23"/>
          <w:szCs w:val="23"/>
        </w:rPr>
      </w:pPr>
      <w:r w:rsidRPr="3A162496">
        <w:rPr>
          <w:sz w:val="23"/>
          <w:szCs w:val="23"/>
        </w:rPr>
        <w:t xml:space="preserve">The </w:t>
      </w:r>
      <w:hyperlink r:id="rId6">
        <w:r w:rsidRPr="3A162496">
          <w:rPr>
            <w:rStyle w:val="Hyperlink"/>
            <w:sz w:val="23"/>
            <w:szCs w:val="23"/>
          </w:rPr>
          <w:t>Community Arts Program Grant</w:t>
        </w:r>
      </w:hyperlink>
      <w:r w:rsidRPr="3A162496">
        <w:rPr>
          <w:sz w:val="23"/>
          <w:szCs w:val="23"/>
        </w:rPr>
        <w:t xml:space="preserve"> and </w:t>
      </w:r>
      <w:hyperlink r:id="rId7">
        <w:r w:rsidRPr="3A162496">
          <w:rPr>
            <w:rStyle w:val="Hyperlink"/>
            <w:sz w:val="23"/>
            <w:szCs w:val="23"/>
          </w:rPr>
          <w:t>Artist Grant</w:t>
        </w:r>
      </w:hyperlink>
      <w:r w:rsidRPr="3A162496">
        <w:rPr>
          <w:sz w:val="23"/>
          <w:szCs w:val="23"/>
        </w:rPr>
        <w:t xml:space="preserve"> programs are funded by the </w:t>
      </w:r>
      <w:hyperlink r:id="rId8">
        <w:r w:rsidRPr="3A162496">
          <w:rPr>
            <w:rStyle w:val="Hyperlink"/>
            <w:sz w:val="23"/>
            <w:szCs w:val="23"/>
          </w:rPr>
          <w:t>City of Eugene Cultural Services Division</w:t>
        </w:r>
      </w:hyperlink>
      <w:r w:rsidRPr="3A162496">
        <w:rPr>
          <w:sz w:val="23"/>
          <w:szCs w:val="23"/>
        </w:rPr>
        <w:t xml:space="preserve">, and administered by </w:t>
      </w:r>
      <w:hyperlink r:id="rId9">
        <w:r w:rsidRPr="3A162496">
          <w:rPr>
            <w:rStyle w:val="Hyperlink"/>
            <w:sz w:val="23"/>
            <w:szCs w:val="23"/>
          </w:rPr>
          <w:t>Lane Arts Council</w:t>
        </w:r>
      </w:hyperlink>
      <w:r w:rsidRPr="3A162496">
        <w:rPr>
          <w:sz w:val="23"/>
          <w:szCs w:val="23"/>
        </w:rPr>
        <w:t>.</w:t>
      </w:r>
    </w:p>
    <w:p w14:paraId="7E69C6FE" w14:textId="7F899BEB" w:rsidR="00800795" w:rsidRPr="004C2BC9" w:rsidRDefault="3A162496" w:rsidP="00800795">
      <w:pPr>
        <w:rPr>
          <w:sz w:val="23"/>
          <w:szCs w:val="23"/>
        </w:rPr>
      </w:pPr>
      <w:r w:rsidRPr="3A162496">
        <w:rPr>
          <w:sz w:val="23"/>
          <w:szCs w:val="23"/>
        </w:rPr>
        <w:t>This year, Lane Arts Council focused the Community Arts Program Grant toward helping Eugene’s small and mid-sized nonprofit arts organizations recover from the impacts of the COVID-19 pandemic and fulfill their strategic goals moving forward. The program provides essential operating support to help sustain our arts and culture community in Eugene. The following twelve organizations were awarded:</w:t>
      </w:r>
    </w:p>
    <w:p w14:paraId="480EB9D2" w14:textId="5ACBEA9D" w:rsidR="3A162496" w:rsidRDefault="32E40A9F" w:rsidP="3A162496">
      <w:pPr>
        <w:pStyle w:val="ListParagraph"/>
        <w:numPr>
          <w:ilvl w:val="0"/>
          <w:numId w:val="1"/>
        </w:numPr>
        <w:rPr>
          <w:rFonts w:eastAsiaTheme="minorEastAsia"/>
          <w:sz w:val="23"/>
          <w:szCs w:val="23"/>
        </w:rPr>
      </w:pPr>
      <w:r w:rsidRPr="32E40A9F">
        <w:rPr>
          <w:sz w:val="23"/>
          <w:szCs w:val="23"/>
        </w:rPr>
        <w:t>Christians as Family Advocates - $3,000</w:t>
      </w:r>
    </w:p>
    <w:p w14:paraId="06DE91F1" w14:textId="40756F5F" w:rsidR="3A162496" w:rsidRDefault="32E40A9F" w:rsidP="3A162496">
      <w:pPr>
        <w:pStyle w:val="ListParagraph"/>
        <w:numPr>
          <w:ilvl w:val="0"/>
          <w:numId w:val="1"/>
        </w:numPr>
        <w:rPr>
          <w:rFonts w:eastAsiaTheme="minorEastAsia"/>
          <w:sz w:val="23"/>
          <w:szCs w:val="23"/>
        </w:rPr>
      </w:pPr>
      <w:proofErr w:type="spellStart"/>
      <w:r w:rsidRPr="32E40A9F">
        <w:rPr>
          <w:sz w:val="23"/>
          <w:szCs w:val="23"/>
        </w:rPr>
        <w:t>DanceAbility</w:t>
      </w:r>
      <w:proofErr w:type="spellEnd"/>
      <w:r w:rsidRPr="32E40A9F">
        <w:rPr>
          <w:sz w:val="23"/>
          <w:szCs w:val="23"/>
        </w:rPr>
        <w:t xml:space="preserve"> International - $4,383</w:t>
      </w:r>
    </w:p>
    <w:p w14:paraId="66876681" w14:textId="59B32CFC" w:rsidR="3A162496" w:rsidRDefault="32E40A9F" w:rsidP="3A162496">
      <w:pPr>
        <w:pStyle w:val="ListParagraph"/>
        <w:numPr>
          <w:ilvl w:val="0"/>
          <w:numId w:val="1"/>
        </w:numPr>
        <w:rPr>
          <w:rFonts w:eastAsiaTheme="minorEastAsia"/>
          <w:sz w:val="23"/>
          <w:szCs w:val="23"/>
        </w:rPr>
      </w:pPr>
      <w:proofErr w:type="spellStart"/>
      <w:r w:rsidRPr="32E40A9F">
        <w:rPr>
          <w:sz w:val="23"/>
          <w:szCs w:val="23"/>
        </w:rPr>
        <w:t>DisOrient</w:t>
      </w:r>
      <w:proofErr w:type="spellEnd"/>
      <w:r w:rsidRPr="32E40A9F">
        <w:rPr>
          <w:sz w:val="23"/>
          <w:szCs w:val="23"/>
        </w:rPr>
        <w:t xml:space="preserve"> Asian American Film Festival of Lane County - $4,490</w:t>
      </w:r>
    </w:p>
    <w:p w14:paraId="125B88BB" w14:textId="58C1CC6B" w:rsidR="3A162496" w:rsidRDefault="32E40A9F" w:rsidP="3A162496">
      <w:pPr>
        <w:pStyle w:val="ListParagraph"/>
        <w:numPr>
          <w:ilvl w:val="0"/>
          <w:numId w:val="1"/>
        </w:numPr>
        <w:rPr>
          <w:rFonts w:eastAsiaTheme="minorEastAsia"/>
          <w:sz w:val="23"/>
          <w:szCs w:val="23"/>
        </w:rPr>
      </w:pPr>
      <w:r w:rsidRPr="32E40A9F">
        <w:rPr>
          <w:sz w:val="23"/>
          <w:szCs w:val="23"/>
        </w:rPr>
        <w:t>Eugene Opera - $4,390</w:t>
      </w:r>
    </w:p>
    <w:p w14:paraId="40DAC740" w14:textId="0DE7181E" w:rsidR="3A162496" w:rsidRDefault="32E40A9F" w:rsidP="3A162496">
      <w:pPr>
        <w:pStyle w:val="ListParagraph"/>
        <w:numPr>
          <w:ilvl w:val="0"/>
          <w:numId w:val="1"/>
        </w:numPr>
        <w:rPr>
          <w:rFonts w:eastAsiaTheme="minorEastAsia"/>
          <w:sz w:val="23"/>
          <w:szCs w:val="23"/>
        </w:rPr>
      </w:pPr>
      <w:r w:rsidRPr="32E40A9F">
        <w:rPr>
          <w:sz w:val="23"/>
          <w:szCs w:val="23"/>
        </w:rPr>
        <w:t>Eugene-Springfield Youth Orchestras - $5,000</w:t>
      </w:r>
    </w:p>
    <w:p w14:paraId="765B57E6" w14:textId="2B717592" w:rsidR="3A162496" w:rsidRDefault="32E40A9F" w:rsidP="3A162496">
      <w:pPr>
        <w:pStyle w:val="ListParagraph"/>
        <w:numPr>
          <w:ilvl w:val="0"/>
          <w:numId w:val="1"/>
        </w:numPr>
        <w:rPr>
          <w:rFonts w:eastAsiaTheme="minorEastAsia"/>
          <w:sz w:val="23"/>
          <w:szCs w:val="23"/>
        </w:rPr>
      </w:pPr>
      <w:proofErr w:type="spellStart"/>
      <w:r w:rsidRPr="32E40A9F">
        <w:rPr>
          <w:sz w:val="23"/>
          <w:szCs w:val="23"/>
        </w:rPr>
        <w:t>Kutsinhira</w:t>
      </w:r>
      <w:proofErr w:type="spellEnd"/>
      <w:r w:rsidRPr="32E40A9F">
        <w:rPr>
          <w:sz w:val="23"/>
          <w:szCs w:val="23"/>
        </w:rPr>
        <w:t xml:space="preserve"> Cultural Arts Center - $2,975</w:t>
      </w:r>
    </w:p>
    <w:p w14:paraId="3B040346" w14:textId="65AD93C2" w:rsidR="00800795" w:rsidRPr="004C2BC9" w:rsidRDefault="32E40A9F" w:rsidP="00800795">
      <w:pPr>
        <w:pStyle w:val="ListParagraph"/>
        <w:numPr>
          <w:ilvl w:val="0"/>
          <w:numId w:val="1"/>
        </w:numPr>
        <w:rPr>
          <w:sz w:val="23"/>
          <w:szCs w:val="23"/>
        </w:rPr>
      </w:pPr>
      <w:r w:rsidRPr="32E40A9F">
        <w:rPr>
          <w:sz w:val="23"/>
          <w:szCs w:val="23"/>
        </w:rPr>
        <w:t>Materials Exchange Center for Community Arts (MECCA) - $5,000</w:t>
      </w:r>
    </w:p>
    <w:p w14:paraId="22B20983" w14:textId="0FBA5EE7" w:rsidR="3A162496" w:rsidRDefault="32E40A9F" w:rsidP="3A162496">
      <w:pPr>
        <w:pStyle w:val="ListParagraph"/>
        <w:numPr>
          <w:ilvl w:val="0"/>
          <w:numId w:val="1"/>
        </w:numPr>
        <w:rPr>
          <w:rFonts w:eastAsiaTheme="minorEastAsia"/>
          <w:sz w:val="23"/>
          <w:szCs w:val="23"/>
        </w:rPr>
      </w:pPr>
      <w:r w:rsidRPr="32E40A9F">
        <w:rPr>
          <w:sz w:val="23"/>
          <w:szCs w:val="23"/>
        </w:rPr>
        <w:t>Maude Kerns Art Center - $4,380</w:t>
      </w:r>
    </w:p>
    <w:p w14:paraId="622A3C07" w14:textId="42B0873E" w:rsidR="3A162496" w:rsidRDefault="32E40A9F" w:rsidP="3A162496">
      <w:pPr>
        <w:pStyle w:val="ListParagraph"/>
        <w:numPr>
          <w:ilvl w:val="0"/>
          <w:numId w:val="1"/>
        </w:numPr>
        <w:rPr>
          <w:rFonts w:eastAsiaTheme="minorEastAsia"/>
          <w:sz w:val="23"/>
          <w:szCs w:val="23"/>
        </w:rPr>
      </w:pPr>
      <w:proofErr w:type="spellStart"/>
      <w:r w:rsidRPr="32E40A9F">
        <w:rPr>
          <w:sz w:val="23"/>
          <w:szCs w:val="23"/>
        </w:rPr>
        <w:t>OrchestraNext</w:t>
      </w:r>
      <w:proofErr w:type="spellEnd"/>
      <w:r w:rsidRPr="32E40A9F">
        <w:rPr>
          <w:sz w:val="23"/>
          <w:szCs w:val="23"/>
        </w:rPr>
        <w:t xml:space="preserve"> - $1,850</w:t>
      </w:r>
    </w:p>
    <w:p w14:paraId="00109535" w14:textId="6BDA3868" w:rsidR="00800795" w:rsidRPr="004C2BC9" w:rsidRDefault="32E40A9F" w:rsidP="00800795">
      <w:pPr>
        <w:pStyle w:val="ListParagraph"/>
        <w:numPr>
          <w:ilvl w:val="0"/>
          <w:numId w:val="1"/>
        </w:numPr>
        <w:rPr>
          <w:sz w:val="23"/>
          <w:szCs w:val="23"/>
        </w:rPr>
      </w:pPr>
      <w:r w:rsidRPr="32E40A9F">
        <w:rPr>
          <w:sz w:val="23"/>
          <w:szCs w:val="23"/>
        </w:rPr>
        <w:t>Oregon Supported Living Program, Arts &amp; Culture Program (OSLP) - $4,525</w:t>
      </w:r>
    </w:p>
    <w:p w14:paraId="0A6FF7CB" w14:textId="2839C5B9" w:rsidR="3A162496" w:rsidRDefault="32E40A9F" w:rsidP="3A162496">
      <w:pPr>
        <w:pStyle w:val="ListParagraph"/>
        <w:numPr>
          <w:ilvl w:val="0"/>
          <w:numId w:val="1"/>
        </w:numPr>
        <w:rPr>
          <w:rFonts w:eastAsiaTheme="minorEastAsia"/>
          <w:sz w:val="23"/>
          <w:szCs w:val="23"/>
        </w:rPr>
      </w:pPr>
      <w:r w:rsidRPr="32E40A9F">
        <w:rPr>
          <w:sz w:val="23"/>
          <w:szCs w:val="23"/>
        </w:rPr>
        <w:t>Very Little Theatre - $4,578</w:t>
      </w:r>
    </w:p>
    <w:p w14:paraId="49E4848B" w14:textId="24F938E5" w:rsidR="3A162496" w:rsidRDefault="32E40A9F" w:rsidP="3A162496">
      <w:pPr>
        <w:pStyle w:val="ListParagraph"/>
        <w:numPr>
          <w:ilvl w:val="0"/>
          <w:numId w:val="1"/>
        </w:numPr>
        <w:rPr>
          <w:rFonts w:eastAsiaTheme="minorEastAsia"/>
          <w:sz w:val="23"/>
          <w:szCs w:val="23"/>
        </w:rPr>
      </w:pPr>
      <w:r w:rsidRPr="32E40A9F">
        <w:rPr>
          <w:sz w:val="23"/>
          <w:szCs w:val="23"/>
        </w:rPr>
        <w:t>Willamette Jazz Society - $5,000</w:t>
      </w:r>
    </w:p>
    <w:p w14:paraId="7B030C4B" w14:textId="691CEBFD" w:rsidR="00800795" w:rsidRPr="004C2BC9" w:rsidRDefault="3A162496" w:rsidP="00800795">
      <w:pPr>
        <w:rPr>
          <w:sz w:val="23"/>
          <w:szCs w:val="23"/>
        </w:rPr>
      </w:pPr>
      <w:r w:rsidRPr="3A162496">
        <w:rPr>
          <w:sz w:val="23"/>
          <w:szCs w:val="23"/>
        </w:rPr>
        <w:t xml:space="preserve">Artist Grants support individual artists of any discipline to pursue a new creative endeavor (Project Grant), invest in their artistic development (Process Grant), or bolster artistic business capacity (Progress Grant) to advance their career or artistic development. The following eight artists were awarded: </w:t>
      </w:r>
    </w:p>
    <w:p w14:paraId="5266431D" w14:textId="17C84C4D" w:rsidR="00800795" w:rsidRPr="004C2BC9" w:rsidRDefault="32E40A9F" w:rsidP="00800795">
      <w:pPr>
        <w:pStyle w:val="ListParagraph"/>
        <w:numPr>
          <w:ilvl w:val="0"/>
          <w:numId w:val="2"/>
        </w:numPr>
        <w:rPr>
          <w:sz w:val="23"/>
          <w:szCs w:val="23"/>
          <w:lang w:val="de-DE"/>
        </w:rPr>
      </w:pPr>
      <w:proofErr w:type="spellStart"/>
      <w:r w:rsidRPr="32E40A9F">
        <w:rPr>
          <w:sz w:val="23"/>
          <w:szCs w:val="23"/>
          <w:lang w:val="de-DE"/>
        </w:rPr>
        <w:t>Mija</w:t>
      </w:r>
      <w:proofErr w:type="spellEnd"/>
      <w:r w:rsidRPr="32E40A9F">
        <w:rPr>
          <w:sz w:val="23"/>
          <w:szCs w:val="23"/>
          <w:lang w:val="de-DE"/>
        </w:rPr>
        <w:t xml:space="preserve"> Andrade - $1,800</w:t>
      </w:r>
    </w:p>
    <w:p w14:paraId="38299297" w14:textId="09FC1FE2" w:rsidR="00800795" w:rsidRPr="004C2BC9" w:rsidRDefault="32E40A9F" w:rsidP="00800795">
      <w:pPr>
        <w:pStyle w:val="ListParagraph"/>
        <w:numPr>
          <w:ilvl w:val="0"/>
          <w:numId w:val="2"/>
        </w:numPr>
        <w:rPr>
          <w:sz w:val="23"/>
          <w:szCs w:val="23"/>
          <w:lang w:val="de-DE"/>
        </w:rPr>
      </w:pPr>
      <w:r w:rsidRPr="32E40A9F">
        <w:rPr>
          <w:sz w:val="23"/>
          <w:szCs w:val="23"/>
          <w:lang w:val="de-DE"/>
        </w:rPr>
        <w:t xml:space="preserve">Mika </w:t>
      </w:r>
      <w:proofErr w:type="spellStart"/>
      <w:r w:rsidRPr="32E40A9F">
        <w:rPr>
          <w:sz w:val="23"/>
          <w:szCs w:val="23"/>
          <w:lang w:val="de-DE"/>
        </w:rPr>
        <w:t>Aono</w:t>
      </w:r>
      <w:proofErr w:type="spellEnd"/>
      <w:r w:rsidRPr="32E40A9F">
        <w:rPr>
          <w:sz w:val="23"/>
          <w:szCs w:val="23"/>
          <w:lang w:val="de-DE"/>
        </w:rPr>
        <w:t xml:space="preserve"> - $1,620</w:t>
      </w:r>
    </w:p>
    <w:p w14:paraId="321A736B" w14:textId="07565F1E" w:rsidR="00800795" w:rsidRPr="004C2BC9" w:rsidRDefault="32E40A9F" w:rsidP="00800795">
      <w:pPr>
        <w:pStyle w:val="ListParagraph"/>
        <w:numPr>
          <w:ilvl w:val="0"/>
          <w:numId w:val="2"/>
        </w:numPr>
        <w:rPr>
          <w:sz w:val="23"/>
          <w:szCs w:val="23"/>
        </w:rPr>
      </w:pPr>
      <w:r w:rsidRPr="32E40A9F">
        <w:rPr>
          <w:sz w:val="23"/>
          <w:szCs w:val="23"/>
        </w:rPr>
        <w:t xml:space="preserve">Esteban Camacho </w:t>
      </w:r>
      <w:proofErr w:type="spellStart"/>
      <w:r w:rsidRPr="32E40A9F">
        <w:rPr>
          <w:sz w:val="23"/>
          <w:szCs w:val="23"/>
        </w:rPr>
        <w:t>Steffensen</w:t>
      </w:r>
      <w:proofErr w:type="spellEnd"/>
      <w:r w:rsidRPr="32E40A9F">
        <w:rPr>
          <w:sz w:val="23"/>
          <w:szCs w:val="23"/>
        </w:rPr>
        <w:t xml:space="preserve"> - $1,800</w:t>
      </w:r>
    </w:p>
    <w:p w14:paraId="7845C20C" w14:textId="10B986C3" w:rsidR="3A162496" w:rsidRDefault="32E40A9F" w:rsidP="3A162496">
      <w:pPr>
        <w:pStyle w:val="ListParagraph"/>
        <w:numPr>
          <w:ilvl w:val="0"/>
          <w:numId w:val="2"/>
        </w:numPr>
        <w:rPr>
          <w:rFonts w:eastAsiaTheme="minorEastAsia"/>
          <w:sz w:val="23"/>
          <w:szCs w:val="23"/>
        </w:rPr>
      </w:pPr>
      <w:r w:rsidRPr="32E40A9F">
        <w:rPr>
          <w:sz w:val="23"/>
          <w:szCs w:val="23"/>
        </w:rPr>
        <w:t>Joshua Caraco - $1,800</w:t>
      </w:r>
    </w:p>
    <w:p w14:paraId="67DBA3B5" w14:textId="365476CD" w:rsidR="3A162496" w:rsidRDefault="32E40A9F" w:rsidP="3A162496">
      <w:pPr>
        <w:pStyle w:val="ListParagraph"/>
        <w:numPr>
          <w:ilvl w:val="0"/>
          <w:numId w:val="2"/>
        </w:numPr>
        <w:rPr>
          <w:rFonts w:eastAsiaTheme="minorEastAsia"/>
          <w:sz w:val="23"/>
          <w:szCs w:val="23"/>
        </w:rPr>
      </w:pPr>
      <w:r w:rsidRPr="32E40A9F">
        <w:rPr>
          <w:sz w:val="23"/>
          <w:szCs w:val="23"/>
        </w:rPr>
        <w:t>Cari Ingrassia - $1,800</w:t>
      </w:r>
    </w:p>
    <w:p w14:paraId="1F9957D6" w14:textId="79A2D7E5" w:rsidR="3A162496" w:rsidRDefault="32E40A9F" w:rsidP="3A162496">
      <w:pPr>
        <w:pStyle w:val="ListParagraph"/>
        <w:numPr>
          <w:ilvl w:val="0"/>
          <w:numId w:val="2"/>
        </w:numPr>
        <w:rPr>
          <w:rFonts w:eastAsiaTheme="minorEastAsia"/>
          <w:sz w:val="23"/>
          <w:szCs w:val="23"/>
        </w:rPr>
      </w:pPr>
      <w:r w:rsidRPr="32E40A9F">
        <w:rPr>
          <w:sz w:val="23"/>
          <w:szCs w:val="23"/>
        </w:rPr>
        <w:t xml:space="preserve">Nicole </w:t>
      </w:r>
      <w:proofErr w:type="spellStart"/>
      <w:r w:rsidRPr="32E40A9F">
        <w:rPr>
          <w:sz w:val="23"/>
          <w:szCs w:val="23"/>
        </w:rPr>
        <w:t>Malinoff</w:t>
      </w:r>
      <w:proofErr w:type="spellEnd"/>
      <w:r w:rsidRPr="32E40A9F">
        <w:rPr>
          <w:sz w:val="23"/>
          <w:szCs w:val="23"/>
        </w:rPr>
        <w:t xml:space="preserve"> - $1,800</w:t>
      </w:r>
    </w:p>
    <w:p w14:paraId="53F8D0DD" w14:textId="37FCE2DA" w:rsidR="00800795" w:rsidRPr="004C2BC9" w:rsidRDefault="32E40A9F" w:rsidP="00800795">
      <w:pPr>
        <w:pStyle w:val="ListParagraph"/>
        <w:numPr>
          <w:ilvl w:val="0"/>
          <w:numId w:val="2"/>
        </w:numPr>
        <w:rPr>
          <w:sz w:val="23"/>
          <w:szCs w:val="23"/>
        </w:rPr>
      </w:pPr>
      <w:r w:rsidRPr="32E40A9F">
        <w:rPr>
          <w:sz w:val="23"/>
          <w:szCs w:val="23"/>
        </w:rPr>
        <w:lastRenderedPageBreak/>
        <w:t xml:space="preserve">Nicole </w:t>
      </w:r>
      <w:proofErr w:type="spellStart"/>
      <w:r w:rsidRPr="32E40A9F">
        <w:rPr>
          <w:sz w:val="23"/>
          <w:szCs w:val="23"/>
        </w:rPr>
        <w:t>Medema</w:t>
      </w:r>
      <w:proofErr w:type="spellEnd"/>
      <w:r w:rsidRPr="32E40A9F">
        <w:rPr>
          <w:sz w:val="23"/>
          <w:szCs w:val="23"/>
        </w:rPr>
        <w:t xml:space="preserve"> - $1,800</w:t>
      </w:r>
    </w:p>
    <w:p w14:paraId="6517A83E" w14:textId="481BD5BE" w:rsidR="00800795" w:rsidRPr="004C2BC9" w:rsidRDefault="32E40A9F" w:rsidP="32E40A9F">
      <w:pPr>
        <w:pStyle w:val="ListParagraph"/>
        <w:numPr>
          <w:ilvl w:val="0"/>
          <w:numId w:val="2"/>
        </w:numPr>
        <w:rPr>
          <w:rFonts w:eastAsiaTheme="minorEastAsia"/>
          <w:sz w:val="23"/>
          <w:szCs w:val="23"/>
        </w:rPr>
      </w:pPr>
      <w:r w:rsidRPr="32E40A9F">
        <w:rPr>
          <w:sz w:val="23"/>
          <w:szCs w:val="23"/>
          <w:lang w:val="de-DE"/>
        </w:rPr>
        <w:t>Carlos Rasmussen - $1,800</w:t>
      </w:r>
    </w:p>
    <w:p w14:paraId="579E2F82" w14:textId="29BBB862" w:rsidR="00800795" w:rsidRPr="004C2BC9" w:rsidRDefault="3A162496" w:rsidP="00800795">
      <w:pPr>
        <w:rPr>
          <w:sz w:val="23"/>
          <w:szCs w:val="23"/>
        </w:rPr>
      </w:pPr>
      <w:r w:rsidRPr="3A162496">
        <w:rPr>
          <w:sz w:val="23"/>
          <w:szCs w:val="23"/>
        </w:rPr>
        <w:t xml:space="preserve">The 2021-22 Community Arts Program Grant will support the Very Little Theatre, Eugene’s oldest performing arts organization, as it continues to renovate its historic building; improving the capacity for the organization to produce and present theatrical works for years to come.                </w:t>
      </w:r>
    </w:p>
    <w:p w14:paraId="6A917806" w14:textId="7F1DC41C" w:rsidR="00800795" w:rsidRPr="004C2BC9" w:rsidRDefault="3A162496" w:rsidP="00800795">
      <w:pPr>
        <w:rPr>
          <w:sz w:val="23"/>
          <w:szCs w:val="23"/>
        </w:rPr>
      </w:pPr>
      <w:r w:rsidRPr="3A162496">
        <w:rPr>
          <w:sz w:val="23"/>
          <w:szCs w:val="23"/>
        </w:rPr>
        <w:t>The Community Arts Program Grant will also provide funding for Oregon Supported Living Program’s (OSLP) Arts &amp; Culture Program, whose mission is to empower adults with intellectual and developmental disabilities. OSLP breaks down barriers to participation in the arts for people of all abilities, building bridges to a more diverse and inclusive community.</w:t>
      </w:r>
    </w:p>
    <w:p w14:paraId="69B66A4D" w14:textId="4791F3C2" w:rsidR="00800795" w:rsidRPr="004C2BC9" w:rsidRDefault="3A162496" w:rsidP="00800795">
      <w:pPr>
        <w:rPr>
          <w:sz w:val="23"/>
          <w:szCs w:val="23"/>
        </w:rPr>
      </w:pPr>
      <w:r w:rsidRPr="3A162496">
        <w:rPr>
          <w:sz w:val="23"/>
          <w:szCs w:val="23"/>
        </w:rPr>
        <w:t>Carlos Rasmussen will be supported by an Artist Grant for his project, “The Artistic Release Therapy Show, AKA The ART Show.” Rasmussen will hold an event highlighting the importance and connection of mental health and artistry. He shared, “Dance has saved me. I want to help other artists express the importance of their art forms and how it impacts their mental health along with their audience; to give them a stage, a safe space to be free, and to be their full self.”</w:t>
      </w:r>
    </w:p>
    <w:p w14:paraId="1618E9F0" w14:textId="50D6B30F" w:rsidR="00800795" w:rsidRPr="004C2BC9" w:rsidRDefault="3A162496" w:rsidP="00800795">
      <w:pPr>
        <w:rPr>
          <w:sz w:val="23"/>
          <w:szCs w:val="23"/>
        </w:rPr>
      </w:pPr>
      <w:r w:rsidRPr="3A162496">
        <w:rPr>
          <w:sz w:val="23"/>
          <w:szCs w:val="23"/>
        </w:rPr>
        <w:t xml:space="preserve">Artist Grant recipient Mika </w:t>
      </w:r>
      <w:proofErr w:type="spellStart"/>
      <w:r w:rsidRPr="3A162496">
        <w:rPr>
          <w:sz w:val="23"/>
          <w:szCs w:val="23"/>
        </w:rPr>
        <w:t>Aono</w:t>
      </w:r>
      <w:proofErr w:type="spellEnd"/>
      <w:r w:rsidRPr="3A162496">
        <w:rPr>
          <w:sz w:val="23"/>
          <w:szCs w:val="23"/>
        </w:rPr>
        <w:t xml:space="preserve"> will use the funds to invest in essential equipment for handmade paper. The equipment will be used to deepen her exploration of Japanese Knotweed, a plant species invasive to Oregon, which is native to the area where she was born and raised. She is inspired by “how language describing invasive species is uncannily </w:t>
      </w:r>
      <w:proofErr w:type="gramStart"/>
      <w:r w:rsidRPr="3A162496">
        <w:rPr>
          <w:sz w:val="23"/>
          <w:szCs w:val="23"/>
        </w:rPr>
        <w:t>similar to</w:t>
      </w:r>
      <w:proofErr w:type="gramEnd"/>
      <w:r w:rsidRPr="3A162496">
        <w:rPr>
          <w:sz w:val="23"/>
          <w:szCs w:val="23"/>
        </w:rPr>
        <w:t xml:space="preserve"> the language used to discuss the current immigration crisis. Solving the problem in semiotics could be a step towards accepting the foreign/unfamiliar.”</w:t>
      </w:r>
    </w:p>
    <w:p w14:paraId="54D3471F" w14:textId="51D56477" w:rsidR="00800795" w:rsidRPr="004C2BC9" w:rsidRDefault="3A162496" w:rsidP="3A162496">
      <w:pPr>
        <w:rPr>
          <w:sz w:val="23"/>
          <w:szCs w:val="23"/>
        </w:rPr>
      </w:pPr>
      <w:r w:rsidRPr="3A162496">
        <w:rPr>
          <w:sz w:val="23"/>
          <w:szCs w:val="23"/>
        </w:rPr>
        <w:t>“This has been an incredibly difficult time for artists and arts organizations and yet we are looking to the arts for healing, connection, and inspiration more than ever,” shared Stacey Ray, Lane Arts Council Executive Director. “I’m grateful that we can support these influential artists and arts organizations who continue to be a source of light in our community.”</w:t>
      </w:r>
    </w:p>
    <w:p w14:paraId="3AD684FF" w14:textId="646C9AA9" w:rsidR="001B7677" w:rsidRDefault="3A162496" w:rsidP="3A162496">
      <w:pPr>
        <w:rPr>
          <w:sz w:val="23"/>
          <w:szCs w:val="23"/>
        </w:rPr>
      </w:pPr>
      <w:r w:rsidRPr="3A162496">
        <w:rPr>
          <w:sz w:val="23"/>
          <w:szCs w:val="23"/>
        </w:rPr>
        <w:t xml:space="preserve">The public is invited to celebrate awardees by attending the livestream virtual award ceremony on Wednesday, January 26th at 5pm (hosted on Lane Arts Council’s </w:t>
      </w:r>
      <w:hyperlink r:id="rId10" w:history="1">
        <w:r w:rsidRPr="0027596E">
          <w:rPr>
            <w:rStyle w:val="Hyperlink"/>
            <w:sz w:val="23"/>
            <w:szCs w:val="23"/>
          </w:rPr>
          <w:t>Facebook</w:t>
        </w:r>
      </w:hyperlink>
      <w:r w:rsidRPr="3A162496">
        <w:rPr>
          <w:sz w:val="23"/>
          <w:szCs w:val="23"/>
        </w:rPr>
        <w:t xml:space="preserve"> and </w:t>
      </w:r>
      <w:hyperlink r:id="rId11" w:history="1">
        <w:r w:rsidRPr="001B7677">
          <w:rPr>
            <w:rStyle w:val="Hyperlink"/>
            <w:sz w:val="23"/>
            <w:szCs w:val="23"/>
          </w:rPr>
          <w:t>YouTube</w:t>
        </w:r>
      </w:hyperlink>
      <w:r w:rsidR="000B21BF">
        <w:rPr>
          <w:sz w:val="23"/>
          <w:szCs w:val="23"/>
        </w:rPr>
        <w:t>)</w:t>
      </w:r>
      <w:r w:rsidR="00136DD2">
        <w:rPr>
          <w:sz w:val="23"/>
          <w:szCs w:val="23"/>
        </w:rPr>
        <w:t>.</w:t>
      </w:r>
    </w:p>
    <w:p w14:paraId="39A25381" w14:textId="53C6D43B" w:rsidR="3A162496" w:rsidRDefault="32E40A9F" w:rsidP="3A162496">
      <w:pPr>
        <w:rPr>
          <w:sz w:val="23"/>
          <w:szCs w:val="23"/>
        </w:rPr>
      </w:pPr>
      <w:r w:rsidRPr="32E40A9F">
        <w:rPr>
          <w:sz w:val="23"/>
          <w:szCs w:val="23"/>
        </w:rPr>
        <w:t>Applications for Lane Arts Council’s 2022-23 grants will be posted in early 2022.</w:t>
      </w:r>
    </w:p>
    <w:p w14:paraId="30841C46" w14:textId="6E61C1A6" w:rsidR="32E40A9F" w:rsidRDefault="32E40A9F" w:rsidP="32E40A9F">
      <w:pPr>
        <w:rPr>
          <w:i/>
          <w:iCs/>
          <w:sz w:val="23"/>
          <w:szCs w:val="23"/>
        </w:rPr>
      </w:pPr>
    </w:p>
    <w:p w14:paraId="180973D1" w14:textId="77777777" w:rsidR="00800795" w:rsidRPr="004C2BC9" w:rsidRDefault="3A162496" w:rsidP="3A162496">
      <w:pPr>
        <w:rPr>
          <w:i/>
          <w:iCs/>
          <w:sz w:val="23"/>
          <w:szCs w:val="23"/>
        </w:rPr>
      </w:pPr>
      <w:r w:rsidRPr="3A162496">
        <w:rPr>
          <w:i/>
          <w:iCs/>
          <w:sz w:val="23"/>
          <w:szCs w:val="23"/>
        </w:rPr>
        <w:t xml:space="preserve">About Lane Arts Council </w:t>
      </w:r>
    </w:p>
    <w:p w14:paraId="3DACE2CE" w14:textId="442645BB" w:rsidR="00800795" w:rsidRPr="004C2BC9" w:rsidRDefault="3A162496" w:rsidP="3A162496">
      <w:pPr>
        <w:rPr>
          <w:i/>
          <w:iCs/>
          <w:sz w:val="23"/>
          <w:szCs w:val="23"/>
        </w:rPr>
      </w:pPr>
      <w:r w:rsidRPr="3A162496">
        <w:rPr>
          <w:i/>
          <w:iCs/>
          <w:sz w:val="23"/>
          <w:szCs w:val="23"/>
        </w:rPr>
        <w:t>Lane Arts Council, founded in 1976, is a nonprofit arts organization that works to cultivate strong and creative arts communities throughout Lane County by providing high-quality arts experiences, engaging people of all ages in arts education, and encouraging artistic endeavors.</w:t>
      </w:r>
    </w:p>
    <w:p w14:paraId="2C85D66C" w14:textId="77777777" w:rsidR="00D419CB" w:rsidRPr="004C2BC9" w:rsidRDefault="00800795" w:rsidP="003758CB">
      <w:pPr>
        <w:jc w:val="center"/>
        <w:rPr>
          <w:sz w:val="23"/>
          <w:szCs w:val="23"/>
        </w:rPr>
      </w:pPr>
      <w:r w:rsidRPr="004C2BC9">
        <w:rPr>
          <w:sz w:val="23"/>
          <w:szCs w:val="23"/>
        </w:rPr>
        <w:t>###</w:t>
      </w:r>
    </w:p>
    <w:sectPr w:rsidR="00D419CB" w:rsidRPr="004C2BC9" w:rsidSect="00800795">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Condensed">
    <w:panose1 w:val="020B0604020202020204"/>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33B2F"/>
    <w:multiLevelType w:val="hybridMultilevel"/>
    <w:tmpl w:val="561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C0FF5"/>
    <w:multiLevelType w:val="hybridMultilevel"/>
    <w:tmpl w:val="9462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95"/>
    <w:rsid w:val="000B21BF"/>
    <w:rsid w:val="00136DD2"/>
    <w:rsid w:val="001B7677"/>
    <w:rsid w:val="0027596E"/>
    <w:rsid w:val="003758CB"/>
    <w:rsid w:val="004C2BC9"/>
    <w:rsid w:val="00552ED1"/>
    <w:rsid w:val="0079406F"/>
    <w:rsid w:val="00800795"/>
    <w:rsid w:val="00B46889"/>
    <w:rsid w:val="00D419CB"/>
    <w:rsid w:val="00EA4B54"/>
    <w:rsid w:val="00F66E15"/>
    <w:rsid w:val="32E40A9F"/>
    <w:rsid w:val="3A16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F964"/>
  <w15:chartTrackingRefBased/>
  <w15:docId w15:val="{C8B64FD8-56A1-4009-96BB-D04FD91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89"/>
  </w:style>
  <w:style w:type="paragraph" w:styleId="Heading1">
    <w:name w:val="heading 1"/>
    <w:basedOn w:val="Normal"/>
    <w:next w:val="Normal"/>
    <w:link w:val="Heading1Char"/>
    <w:uiPriority w:val="9"/>
    <w:qFormat/>
    <w:rsid w:val="00B46889"/>
    <w:pPr>
      <w:keepNext/>
      <w:keepLines/>
      <w:pBdr>
        <w:bottom w:val="single" w:sz="4" w:space="1" w:color="237E74" w:themeColor="accent1"/>
      </w:pBdr>
      <w:spacing w:before="400" w:after="40" w:line="240" w:lineRule="auto"/>
      <w:outlineLvl w:val="0"/>
    </w:pPr>
    <w:rPr>
      <w:rFonts w:asciiTheme="majorHAnsi" w:eastAsiaTheme="majorEastAsia" w:hAnsiTheme="majorHAnsi" w:cstheme="majorBidi"/>
      <w:color w:val="5E7688"/>
      <w:sz w:val="36"/>
      <w:szCs w:val="36"/>
    </w:rPr>
  </w:style>
  <w:style w:type="paragraph" w:styleId="Heading2">
    <w:name w:val="heading 2"/>
    <w:basedOn w:val="Normal"/>
    <w:next w:val="Normal"/>
    <w:link w:val="Heading2Char"/>
    <w:uiPriority w:val="9"/>
    <w:unhideWhenUsed/>
    <w:qFormat/>
    <w:rsid w:val="00B46889"/>
    <w:pPr>
      <w:keepNext/>
      <w:keepLines/>
      <w:spacing w:before="160" w:after="0" w:line="240" w:lineRule="auto"/>
      <w:outlineLvl w:val="1"/>
    </w:pPr>
    <w:rPr>
      <w:rFonts w:asciiTheme="majorHAnsi" w:eastAsiaTheme="majorEastAsia" w:hAnsiTheme="majorHAnsi" w:cstheme="majorBidi"/>
      <w:color w:val="5E7688"/>
      <w:sz w:val="28"/>
      <w:szCs w:val="28"/>
    </w:rPr>
  </w:style>
  <w:style w:type="paragraph" w:styleId="Heading3">
    <w:name w:val="heading 3"/>
    <w:basedOn w:val="Normal"/>
    <w:next w:val="Normal"/>
    <w:link w:val="Heading3Char"/>
    <w:uiPriority w:val="9"/>
    <w:unhideWhenUsed/>
    <w:qFormat/>
    <w:rsid w:val="00B46889"/>
    <w:pPr>
      <w:keepNext/>
      <w:keepLines/>
      <w:spacing w:before="80" w:after="0" w:line="240" w:lineRule="auto"/>
      <w:outlineLvl w:val="2"/>
    </w:pPr>
    <w:rPr>
      <w:rFonts w:asciiTheme="majorHAnsi" w:eastAsiaTheme="majorEastAsia" w:hAnsiTheme="majorHAnsi" w:cstheme="majorBidi"/>
      <w:color w:val="698FA4"/>
      <w:sz w:val="26"/>
      <w:szCs w:val="26"/>
    </w:rPr>
  </w:style>
  <w:style w:type="paragraph" w:styleId="Heading4">
    <w:name w:val="heading 4"/>
    <w:basedOn w:val="Normal"/>
    <w:next w:val="Normal"/>
    <w:link w:val="Heading4Char"/>
    <w:uiPriority w:val="9"/>
    <w:semiHidden/>
    <w:unhideWhenUsed/>
    <w:qFormat/>
    <w:rsid w:val="00B4688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4688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4688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4688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4688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4688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889"/>
    <w:rPr>
      <w:rFonts w:asciiTheme="majorHAnsi" w:eastAsiaTheme="majorEastAsia" w:hAnsiTheme="majorHAnsi" w:cstheme="majorBidi"/>
      <w:color w:val="5E7688"/>
      <w:sz w:val="36"/>
      <w:szCs w:val="36"/>
    </w:rPr>
  </w:style>
  <w:style w:type="character" w:customStyle="1" w:styleId="Heading2Char">
    <w:name w:val="Heading 2 Char"/>
    <w:basedOn w:val="DefaultParagraphFont"/>
    <w:link w:val="Heading2"/>
    <w:uiPriority w:val="9"/>
    <w:rsid w:val="00B46889"/>
    <w:rPr>
      <w:rFonts w:asciiTheme="majorHAnsi" w:eastAsiaTheme="majorEastAsia" w:hAnsiTheme="majorHAnsi" w:cstheme="majorBidi"/>
      <w:color w:val="5E7688"/>
      <w:sz w:val="28"/>
      <w:szCs w:val="28"/>
    </w:rPr>
  </w:style>
  <w:style w:type="character" w:customStyle="1" w:styleId="Heading3Char">
    <w:name w:val="Heading 3 Char"/>
    <w:basedOn w:val="DefaultParagraphFont"/>
    <w:link w:val="Heading3"/>
    <w:uiPriority w:val="9"/>
    <w:rsid w:val="00B46889"/>
    <w:rPr>
      <w:rFonts w:asciiTheme="majorHAnsi" w:eastAsiaTheme="majorEastAsia" w:hAnsiTheme="majorHAnsi" w:cstheme="majorBidi"/>
      <w:color w:val="698FA4"/>
      <w:sz w:val="26"/>
      <w:szCs w:val="26"/>
    </w:rPr>
  </w:style>
  <w:style w:type="character" w:customStyle="1" w:styleId="Heading4Char">
    <w:name w:val="Heading 4 Char"/>
    <w:basedOn w:val="DefaultParagraphFont"/>
    <w:link w:val="Heading4"/>
    <w:uiPriority w:val="9"/>
    <w:semiHidden/>
    <w:rsid w:val="00B4688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4688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4688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4688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4688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4688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4688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46889"/>
    <w:pPr>
      <w:spacing w:after="0" w:line="240" w:lineRule="auto"/>
      <w:contextualSpacing/>
    </w:pPr>
    <w:rPr>
      <w:rFonts w:asciiTheme="majorHAnsi" w:eastAsiaTheme="majorEastAsia" w:hAnsiTheme="majorHAnsi" w:cstheme="majorBidi"/>
      <w:color w:val="E04E39"/>
      <w:spacing w:val="-7"/>
      <w:sz w:val="80"/>
      <w:szCs w:val="80"/>
    </w:rPr>
  </w:style>
  <w:style w:type="character" w:customStyle="1" w:styleId="TitleChar">
    <w:name w:val="Title Char"/>
    <w:basedOn w:val="DefaultParagraphFont"/>
    <w:link w:val="Title"/>
    <w:uiPriority w:val="10"/>
    <w:rsid w:val="00B46889"/>
    <w:rPr>
      <w:rFonts w:asciiTheme="majorHAnsi" w:eastAsiaTheme="majorEastAsia" w:hAnsiTheme="majorHAnsi" w:cstheme="majorBidi"/>
      <w:color w:val="E04E39"/>
      <w:spacing w:val="-7"/>
      <w:sz w:val="80"/>
      <w:szCs w:val="80"/>
    </w:rPr>
  </w:style>
  <w:style w:type="paragraph" w:styleId="Subtitle">
    <w:name w:val="Subtitle"/>
    <w:basedOn w:val="Normal"/>
    <w:next w:val="Normal"/>
    <w:link w:val="SubtitleChar"/>
    <w:uiPriority w:val="11"/>
    <w:qFormat/>
    <w:rsid w:val="00B46889"/>
    <w:pPr>
      <w:numPr>
        <w:ilvl w:val="1"/>
      </w:numPr>
      <w:spacing w:after="240" w:line="240" w:lineRule="auto"/>
    </w:pPr>
    <w:rPr>
      <w:rFonts w:asciiTheme="majorHAnsi" w:eastAsiaTheme="majorEastAsia" w:hAnsiTheme="majorHAnsi" w:cstheme="majorBidi"/>
      <w:color w:val="756E65"/>
      <w:sz w:val="30"/>
      <w:szCs w:val="30"/>
    </w:rPr>
  </w:style>
  <w:style w:type="character" w:customStyle="1" w:styleId="SubtitleChar">
    <w:name w:val="Subtitle Char"/>
    <w:basedOn w:val="DefaultParagraphFont"/>
    <w:link w:val="Subtitle"/>
    <w:uiPriority w:val="11"/>
    <w:rsid w:val="00B46889"/>
    <w:rPr>
      <w:rFonts w:asciiTheme="majorHAnsi" w:eastAsiaTheme="majorEastAsia" w:hAnsiTheme="majorHAnsi" w:cstheme="majorBidi"/>
      <w:color w:val="756E65"/>
      <w:sz w:val="30"/>
      <w:szCs w:val="30"/>
    </w:rPr>
  </w:style>
  <w:style w:type="character" w:styleId="Strong">
    <w:name w:val="Strong"/>
    <w:basedOn w:val="DefaultParagraphFont"/>
    <w:uiPriority w:val="22"/>
    <w:qFormat/>
    <w:rsid w:val="00B46889"/>
    <w:rPr>
      <w:b/>
      <w:bCs/>
    </w:rPr>
  </w:style>
  <w:style w:type="character" w:styleId="Emphasis">
    <w:name w:val="Emphasis"/>
    <w:basedOn w:val="DefaultParagraphFont"/>
    <w:uiPriority w:val="20"/>
    <w:qFormat/>
    <w:rsid w:val="00B46889"/>
    <w:rPr>
      <w:i/>
      <w:iCs/>
    </w:rPr>
  </w:style>
  <w:style w:type="paragraph" w:styleId="NoSpacing">
    <w:name w:val="No Spacing"/>
    <w:uiPriority w:val="1"/>
    <w:qFormat/>
    <w:rsid w:val="00B46889"/>
    <w:pPr>
      <w:spacing w:after="0" w:line="240" w:lineRule="auto"/>
    </w:pPr>
  </w:style>
  <w:style w:type="paragraph" w:styleId="Quote">
    <w:name w:val="Quote"/>
    <w:basedOn w:val="Normal"/>
    <w:next w:val="Normal"/>
    <w:link w:val="QuoteChar"/>
    <w:uiPriority w:val="29"/>
    <w:qFormat/>
    <w:rsid w:val="00B4688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46889"/>
    <w:rPr>
      <w:i/>
      <w:iCs/>
    </w:rPr>
  </w:style>
  <w:style w:type="paragraph" w:styleId="IntenseQuote">
    <w:name w:val="Intense Quote"/>
    <w:basedOn w:val="Normal"/>
    <w:next w:val="Normal"/>
    <w:link w:val="IntenseQuoteChar"/>
    <w:uiPriority w:val="30"/>
    <w:qFormat/>
    <w:rsid w:val="00B46889"/>
    <w:pPr>
      <w:spacing w:before="100" w:beforeAutospacing="1" w:after="240"/>
      <w:ind w:left="864" w:right="864"/>
      <w:jc w:val="center"/>
    </w:pPr>
    <w:rPr>
      <w:rFonts w:asciiTheme="majorHAnsi" w:eastAsiaTheme="majorEastAsia" w:hAnsiTheme="majorHAnsi" w:cstheme="majorBidi"/>
      <w:color w:val="00AA93"/>
      <w:sz w:val="28"/>
      <w:szCs w:val="28"/>
    </w:rPr>
  </w:style>
  <w:style w:type="character" w:customStyle="1" w:styleId="IntenseQuoteChar">
    <w:name w:val="Intense Quote Char"/>
    <w:basedOn w:val="DefaultParagraphFont"/>
    <w:link w:val="IntenseQuote"/>
    <w:uiPriority w:val="30"/>
    <w:rsid w:val="00B46889"/>
    <w:rPr>
      <w:rFonts w:asciiTheme="majorHAnsi" w:eastAsiaTheme="majorEastAsia" w:hAnsiTheme="majorHAnsi" w:cstheme="majorBidi"/>
      <w:color w:val="00AA93"/>
      <w:sz w:val="28"/>
      <w:szCs w:val="28"/>
    </w:rPr>
  </w:style>
  <w:style w:type="character" w:styleId="SubtleEmphasis">
    <w:name w:val="Subtle Emphasis"/>
    <w:basedOn w:val="DefaultParagraphFont"/>
    <w:uiPriority w:val="19"/>
    <w:qFormat/>
    <w:rsid w:val="00B46889"/>
    <w:rPr>
      <w:i/>
      <w:iCs/>
      <w:color w:val="595959" w:themeColor="text1" w:themeTint="A6"/>
    </w:rPr>
  </w:style>
  <w:style w:type="character" w:styleId="IntenseEmphasis">
    <w:name w:val="Intense Emphasis"/>
    <w:basedOn w:val="DefaultParagraphFont"/>
    <w:uiPriority w:val="21"/>
    <w:qFormat/>
    <w:rsid w:val="00B46889"/>
    <w:rPr>
      <w:b/>
      <w:bCs/>
      <w:i/>
      <w:iCs/>
    </w:rPr>
  </w:style>
  <w:style w:type="character" w:styleId="SubtleReference">
    <w:name w:val="Subtle Reference"/>
    <w:basedOn w:val="DefaultParagraphFont"/>
    <w:uiPriority w:val="31"/>
    <w:qFormat/>
    <w:rsid w:val="00B46889"/>
    <w:rPr>
      <w:smallCaps/>
      <w:color w:val="404040" w:themeColor="text1" w:themeTint="BF"/>
    </w:rPr>
  </w:style>
  <w:style w:type="character" w:styleId="IntenseReference">
    <w:name w:val="Intense Reference"/>
    <w:basedOn w:val="DefaultParagraphFont"/>
    <w:uiPriority w:val="32"/>
    <w:qFormat/>
    <w:rsid w:val="00B46889"/>
    <w:rPr>
      <w:b/>
      <w:bCs/>
      <w:smallCaps/>
      <w:u w:val="single"/>
    </w:rPr>
  </w:style>
  <w:style w:type="character" w:styleId="BookTitle">
    <w:name w:val="Book Title"/>
    <w:basedOn w:val="DefaultParagraphFont"/>
    <w:uiPriority w:val="33"/>
    <w:qFormat/>
    <w:rsid w:val="00B46889"/>
    <w:rPr>
      <w:b/>
      <w:bCs/>
      <w:smallCaps/>
    </w:rPr>
  </w:style>
  <w:style w:type="paragraph" w:styleId="TOCHeading">
    <w:name w:val="TOC Heading"/>
    <w:basedOn w:val="Heading1"/>
    <w:next w:val="Normal"/>
    <w:uiPriority w:val="39"/>
    <w:semiHidden/>
    <w:unhideWhenUsed/>
    <w:qFormat/>
    <w:rsid w:val="00B46889"/>
    <w:pPr>
      <w:outlineLvl w:val="9"/>
    </w:pPr>
  </w:style>
  <w:style w:type="paragraph" w:styleId="ListParagraph">
    <w:name w:val="List Paragraph"/>
    <w:basedOn w:val="Normal"/>
    <w:uiPriority w:val="34"/>
    <w:qFormat/>
    <w:rsid w:val="00800795"/>
    <w:pPr>
      <w:ind w:left="720"/>
      <w:contextualSpacing/>
    </w:pPr>
  </w:style>
  <w:style w:type="character" w:styleId="Hyperlink">
    <w:name w:val="Hyperlink"/>
    <w:basedOn w:val="DefaultParagraphFont"/>
    <w:uiPriority w:val="99"/>
    <w:unhideWhenUsed/>
    <w:rsid w:val="00800795"/>
    <w:rPr>
      <w:color w:val="8E3A80" w:themeColor="hyperlink"/>
      <w:u w:val="single"/>
    </w:rPr>
  </w:style>
  <w:style w:type="character" w:styleId="UnresolvedMention">
    <w:name w:val="Unresolved Mention"/>
    <w:basedOn w:val="DefaultParagraphFont"/>
    <w:uiPriority w:val="99"/>
    <w:semiHidden/>
    <w:unhideWhenUsed/>
    <w:rsid w:val="001B7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gene-or.gov/129/Cultural-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nearts.org/artist-gr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earts.org/community-arts-grants/" TargetMode="External"/><Relationship Id="rId11" Type="http://schemas.openxmlformats.org/officeDocument/2006/relationships/hyperlink" Target="https://www.youtube.com/watch?v=4O-gUWu4aQk" TargetMode="External"/><Relationship Id="rId5" Type="http://schemas.openxmlformats.org/officeDocument/2006/relationships/image" Target="media/image1.jpg"/><Relationship Id="rId10" Type="http://schemas.openxmlformats.org/officeDocument/2006/relationships/hyperlink" Target="https://www.facebook.com/lane.arts.council" TargetMode="External"/><Relationship Id="rId4" Type="http://schemas.openxmlformats.org/officeDocument/2006/relationships/webSettings" Target="webSettings.xml"/><Relationship Id="rId9" Type="http://schemas.openxmlformats.org/officeDocument/2006/relationships/hyperlink" Target="http://lanearts.or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37E74"/>
      </a:accent1>
      <a:accent2>
        <a:srgbClr val="E04E39"/>
      </a:accent2>
      <a:accent3>
        <a:srgbClr val="00AA93"/>
      </a:accent3>
      <a:accent4>
        <a:srgbClr val="C4B000"/>
      </a:accent4>
      <a:accent5>
        <a:srgbClr val="5E7688"/>
      </a:accent5>
      <a:accent6>
        <a:srgbClr val="698FA4"/>
      </a:accent6>
      <a:hlink>
        <a:srgbClr val="8E3A80"/>
      </a:hlink>
      <a:folHlink>
        <a:srgbClr val="9D968D"/>
      </a:folHlink>
    </a:clrScheme>
    <a:fontScheme name="Roboto (LAC)">
      <a:majorFont>
        <a:latin typeface="Roboto Condensed"/>
        <a:ea typeface=""/>
        <a:cs typeface=""/>
      </a:majorFont>
      <a:minorFont>
        <a:latin typeface="Roboto Condense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Education</dc:creator>
  <cp:keywords/>
  <dc:description/>
  <cp:lastModifiedBy>Microsoft Office User</cp:lastModifiedBy>
  <cp:revision>4</cp:revision>
  <cp:lastPrinted>2022-01-13T19:10:00Z</cp:lastPrinted>
  <dcterms:created xsi:type="dcterms:W3CDTF">2022-01-13T19:10:00Z</dcterms:created>
  <dcterms:modified xsi:type="dcterms:W3CDTF">2022-01-13T19:29:00Z</dcterms:modified>
</cp:coreProperties>
</file>