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36078" w14:textId="77777777" w:rsidR="00865E86" w:rsidRDefault="00865E86" w:rsidP="00865E86">
      <w:pPr>
        <w:rPr>
          <w:rFonts w:ascii="Cambria" w:hAnsi="Cambria"/>
          <w:b/>
        </w:rPr>
      </w:pPr>
      <w:bookmarkStart w:id="0" w:name="_Hlk131688220"/>
      <w:r w:rsidRPr="00CD0747">
        <w:rPr>
          <w:noProof/>
        </w:rPr>
        <w:drawing>
          <wp:inline distT="0" distB="0" distL="0" distR="0" wp14:anchorId="031FB834" wp14:editId="72EA4DE6">
            <wp:extent cx="1485900" cy="81980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85900" cy="819807"/>
                    </a:xfrm>
                    <a:prstGeom prst="rect">
                      <a:avLst/>
                    </a:prstGeom>
                  </pic:spPr>
                </pic:pic>
              </a:graphicData>
            </a:graphic>
          </wp:inline>
        </w:drawing>
      </w:r>
    </w:p>
    <w:p w14:paraId="5CC8D55A" w14:textId="77777777" w:rsidR="00865E86" w:rsidRDefault="00865E86" w:rsidP="00865E86">
      <w:pPr>
        <w:rPr>
          <w:rFonts w:ascii="Cambria" w:hAnsi="Cambria"/>
          <w:b/>
        </w:rPr>
      </w:pPr>
    </w:p>
    <w:p w14:paraId="1FADBDE8" w14:textId="77777777" w:rsidR="00865E86" w:rsidRDefault="00865E86" w:rsidP="00865E86">
      <w:pPr>
        <w:rPr>
          <w:rFonts w:ascii="Cambria" w:hAnsi="Cambria"/>
          <w:b/>
          <w:highlight w:val="yellow"/>
        </w:rPr>
      </w:pPr>
    </w:p>
    <w:p w14:paraId="675B2972" w14:textId="6A373189" w:rsidR="00865E86" w:rsidRDefault="0075572B" w:rsidP="00865E86">
      <w:pPr>
        <w:widowControl w:val="0"/>
        <w:spacing w:line="288" w:lineRule="auto"/>
        <w:rPr>
          <w:rFonts w:ascii="Gibson Book" w:eastAsia="Gibson" w:hAnsi="Gibson Book" w:cs="Gibson"/>
          <w:sz w:val="24"/>
          <w:szCs w:val="24"/>
        </w:rPr>
      </w:pPr>
      <w:r>
        <w:rPr>
          <w:rFonts w:ascii="Gibson Book" w:eastAsia="Gibson" w:hAnsi="Gibson Book" w:cs="Gibson"/>
          <w:sz w:val="24"/>
          <w:szCs w:val="24"/>
        </w:rPr>
        <w:t xml:space="preserve">May </w:t>
      </w:r>
      <w:r w:rsidR="00FB69A2">
        <w:rPr>
          <w:rFonts w:ascii="Gibson Book" w:eastAsia="Gibson" w:hAnsi="Gibson Book" w:cs="Gibson"/>
          <w:sz w:val="24"/>
          <w:szCs w:val="24"/>
        </w:rPr>
        <w:t>9</w:t>
      </w:r>
      <w:r w:rsidR="00865E86">
        <w:rPr>
          <w:rFonts w:ascii="Gibson Book" w:eastAsia="Gibson" w:hAnsi="Gibson Book" w:cs="Gibson"/>
          <w:sz w:val="24"/>
          <w:szCs w:val="24"/>
        </w:rPr>
        <w:t>, 2023</w:t>
      </w:r>
    </w:p>
    <w:p w14:paraId="2F51F526" w14:textId="77777777" w:rsidR="00865E86" w:rsidRPr="00EE2355" w:rsidRDefault="00865E86" w:rsidP="00865E86">
      <w:pPr>
        <w:widowControl w:val="0"/>
        <w:spacing w:line="288" w:lineRule="auto"/>
        <w:rPr>
          <w:rFonts w:ascii="Gibson Book" w:eastAsia="Gibson Medium" w:hAnsi="Gibson Book" w:cs="Gibson Medium"/>
          <w:sz w:val="24"/>
          <w:szCs w:val="24"/>
        </w:rPr>
      </w:pPr>
    </w:p>
    <w:p w14:paraId="76367A82" w14:textId="77777777" w:rsidR="00865E86" w:rsidRDefault="00865E86" w:rsidP="00865E86">
      <w:pPr>
        <w:widowControl w:val="0"/>
        <w:spacing w:line="288" w:lineRule="auto"/>
        <w:rPr>
          <w:rFonts w:ascii="Gibson Book" w:eastAsia="Gibson" w:hAnsi="Gibson Book" w:cs="Gibson"/>
          <w:sz w:val="24"/>
          <w:szCs w:val="24"/>
        </w:rPr>
      </w:pPr>
      <w:r w:rsidRPr="008B14F8">
        <w:rPr>
          <w:rFonts w:ascii="Gibson Book" w:eastAsia="Gibson" w:hAnsi="Gibson Book" w:cs="Gibson"/>
          <w:sz w:val="24"/>
          <w:szCs w:val="24"/>
        </w:rPr>
        <w:t>For Immediate Release</w:t>
      </w:r>
    </w:p>
    <w:p w14:paraId="2306C6EA" w14:textId="77777777" w:rsidR="00865E86" w:rsidRPr="008B14F8" w:rsidRDefault="00865E86" w:rsidP="00865E86">
      <w:pPr>
        <w:widowControl w:val="0"/>
        <w:spacing w:line="288" w:lineRule="auto"/>
        <w:rPr>
          <w:rFonts w:ascii="Gibson Book" w:eastAsia="Gibson" w:hAnsi="Gibson Book" w:cs="Gibson"/>
          <w:sz w:val="24"/>
          <w:szCs w:val="24"/>
        </w:rPr>
      </w:pPr>
    </w:p>
    <w:p w14:paraId="5609B1E2" w14:textId="77777777" w:rsidR="00865E86" w:rsidRPr="00937D85" w:rsidRDefault="00865E86" w:rsidP="00865E86">
      <w:pPr>
        <w:widowControl w:val="0"/>
        <w:spacing w:line="288" w:lineRule="auto"/>
        <w:rPr>
          <w:rFonts w:ascii="Gibson Book" w:eastAsia="Gibson" w:hAnsi="Gibson Book" w:cs="Gibson"/>
          <w:sz w:val="24"/>
          <w:szCs w:val="24"/>
        </w:rPr>
      </w:pPr>
      <w:r w:rsidRPr="008B14F8">
        <w:rPr>
          <w:rFonts w:ascii="Gibson Book" w:eastAsia="Gibson" w:hAnsi="Gibson Book" w:cs="Gibson"/>
          <w:sz w:val="24"/>
          <w:szCs w:val="24"/>
        </w:rPr>
        <w:t xml:space="preserve">Contact: </w:t>
      </w:r>
      <w:r w:rsidRPr="00937D85">
        <w:rPr>
          <w:rFonts w:ascii="Gibson Book" w:eastAsia="Gibson" w:hAnsi="Gibson Book" w:cs="Gibson"/>
          <w:sz w:val="24"/>
          <w:szCs w:val="24"/>
        </w:rPr>
        <w:t xml:space="preserve">Sherri Buri McDonald </w:t>
      </w:r>
    </w:p>
    <w:p w14:paraId="4CFA11C1" w14:textId="77777777" w:rsidR="00865E86" w:rsidRPr="00937D85" w:rsidRDefault="00865E86" w:rsidP="00865E86">
      <w:pPr>
        <w:widowControl w:val="0"/>
        <w:spacing w:line="288" w:lineRule="auto"/>
        <w:rPr>
          <w:rFonts w:ascii="Gibson Book" w:eastAsia="Gibson" w:hAnsi="Gibson Book" w:cs="Gibson"/>
          <w:sz w:val="24"/>
          <w:szCs w:val="24"/>
        </w:rPr>
      </w:pPr>
      <w:r w:rsidRPr="00937D85">
        <w:rPr>
          <w:rFonts w:ascii="Gibson Book" w:eastAsia="Gibson" w:hAnsi="Gibson Book" w:cs="Gibson"/>
          <w:sz w:val="24"/>
          <w:szCs w:val="24"/>
        </w:rPr>
        <w:t xml:space="preserve">Media relations, PeaceHealth Oregon </w:t>
      </w:r>
    </w:p>
    <w:p w14:paraId="3087ED1C" w14:textId="77777777" w:rsidR="00865E86" w:rsidRDefault="00470DF2" w:rsidP="00865E86">
      <w:pPr>
        <w:pStyle w:val="NoSpacing"/>
        <w:rPr>
          <w:rFonts w:ascii="Gibson Book" w:eastAsia="Gibson" w:hAnsi="Gibson Book" w:cs="Gibson"/>
          <w:sz w:val="24"/>
          <w:szCs w:val="24"/>
        </w:rPr>
      </w:pPr>
      <w:hyperlink r:id="rId8" w:history="1">
        <w:r w:rsidR="00865E86" w:rsidRPr="00290E53">
          <w:rPr>
            <w:rStyle w:val="Hyperlink"/>
            <w:rFonts w:ascii="Gibson Book" w:eastAsia="Gibson" w:hAnsi="Gibson Book" w:cs="Gibson"/>
            <w:sz w:val="24"/>
            <w:szCs w:val="24"/>
          </w:rPr>
          <w:t>sburimcdonald@peacehealth.org</w:t>
        </w:r>
      </w:hyperlink>
      <w:r w:rsidR="00865E86">
        <w:rPr>
          <w:rFonts w:ascii="Gibson Book" w:eastAsia="Gibson" w:hAnsi="Gibson Book" w:cs="Gibson"/>
          <w:sz w:val="24"/>
          <w:szCs w:val="24"/>
        </w:rPr>
        <w:t xml:space="preserve"> or 541-520-8219</w:t>
      </w:r>
    </w:p>
    <w:p w14:paraId="69A01666" w14:textId="0C0667E7" w:rsidR="00865E86" w:rsidRPr="00F93537" w:rsidRDefault="00865E86" w:rsidP="00865E86">
      <w:pPr>
        <w:pStyle w:val="NoSpacing"/>
        <w:rPr>
          <w:rFonts w:ascii="Gibson" w:hAnsi="Gibson"/>
        </w:rPr>
      </w:pPr>
      <w:r w:rsidRPr="008B14F8">
        <w:rPr>
          <w:rFonts w:ascii="Gibson Book" w:eastAsia="Gibson" w:hAnsi="Gibson Book" w:cs="Gibson"/>
          <w:color w:val="00616C"/>
          <w:sz w:val="52"/>
          <w:szCs w:val="52"/>
        </w:rPr>
        <w:br/>
      </w:r>
      <w:r w:rsidR="00FB69A2">
        <w:rPr>
          <w:rFonts w:ascii="Franklin Gothic Demi Cond" w:eastAsia="Gibson" w:hAnsi="Franklin Gothic Demi Cond" w:cs="Gibson"/>
          <w:color w:val="00616C"/>
          <w:sz w:val="52"/>
          <w:szCs w:val="52"/>
        </w:rPr>
        <w:t>Sacred Heart Medical Center at RiverBend nationally recognized with an ‘A’ for the spring 2023 Leapfrog Hospital Safety Grade</w:t>
      </w:r>
      <w:r>
        <w:rPr>
          <w:rFonts w:ascii="Franklin Gothic Demi Cond" w:eastAsia="Gibson" w:hAnsi="Franklin Gothic Demi Cond" w:cs="Gibson"/>
          <w:color w:val="00616C"/>
          <w:sz w:val="52"/>
          <w:szCs w:val="52"/>
        </w:rPr>
        <w:t xml:space="preserve"> </w:t>
      </w:r>
    </w:p>
    <w:p w14:paraId="3D882EFB" w14:textId="77777777" w:rsidR="00865E86" w:rsidRPr="007758A4" w:rsidRDefault="00865E86" w:rsidP="00865E86">
      <w:pPr>
        <w:widowControl w:val="0"/>
        <w:spacing w:line="288" w:lineRule="auto"/>
        <w:rPr>
          <w:rFonts w:ascii="Gibson Book" w:eastAsia="Gibson" w:hAnsi="Gibson Book" w:cs="Gibson"/>
          <w:sz w:val="24"/>
          <w:szCs w:val="24"/>
        </w:rPr>
      </w:pPr>
      <w:bookmarkStart w:id="1" w:name="_Hlk131686341"/>
    </w:p>
    <w:p w14:paraId="1900E679" w14:textId="7C6DBF70" w:rsidR="00FB69A2" w:rsidRPr="00185677" w:rsidRDefault="00865E86" w:rsidP="00FB69A2">
      <w:pPr>
        <w:shd w:val="clear" w:color="auto" w:fill="FFFFFF"/>
        <w:spacing w:after="100" w:afterAutospacing="1"/>
        <w:rPr>
          <w:rFonts w:ascii="Gibson Book" w:eastAsia="Times New Roman" w:hAnsi="Gibson Book" w:cs="Arial"/>
          <w:color w:val="2C2826"/>
          <w:sz w:val="24"/>
          <w:szCs w:val="24"/>
        </w:rPr>
      </w:pPr>
      <w:r w:rsidRPr="00FB69A2">
        <w:rPr>
          <w:rFonts w:ascii="Gibson Book" w:eastAsia="Gibson" w:hAnsi="Gibson Book" w:cs="Gibson"/>
          <w:sz w:val="24"/>
          <w:szCs w:val="24"/>
        </w:rPr>
        <w:t xml:space="preserve">SPRINGFIELD, Ore. – </w:t>
      </w:r>
      <w:bookmarkStart w:id="2" w:name="_Hlk131687636"/>
      <w:r w:rsidRPr="00FB69A2">
        <w:rPr>
          <w:rFonts w:ascii="Gibson Book" w:eastAsia="Gibson" w:hAnsi="Gibson Book" w:cs="Gibson"/>
          <w:sz w:val="24"/>
          <w:szCs w:val="24"/>
        </w:rPr>
        <w:t xml:space="preserve">PeaceHealth Sacred Heart Medical Center at RiverBend </w:t>
      </w:r>
      <w:bookmarkEnd w:id="2"/>
      <w:r w:rsidR="00FB69A2" w:rsidRPr="00FB69A2">
        <w:rPr>
          <w:rFonts w:ascii="Gibson Book" w:eastAsia="Times New Roman" w:hAnsi="Gibson Book" w:cs="Arial"/>
          <w:color w:val="2C2826"/>
          <w:sz w:val="24"/>
          <w:szCs w:val="24"/>
        </w:rPr>
        <w:t>received</w:t>
      </w:r>
      <w:r w:rsidR="00FB69A2" w:rsidRPr="00185677">
        <w:rPr>
          <w:rFonts w:ascii="Gibson Book" w:eastAsia="Times New Roman" w:hAnsi="Gibson Book" w:cs="Arial"/>
          <w:color w:val="2C2826"/>
          <w:sz w:val="24"/>
          <w:szCs w:val="24"/>
        </w:rPr>
        <w:t xml:space="preserve"> an ‘A’ in the </w:t>
      </w:r>
      <w:hyperlink r:id="rId9" w:history="1">
        <w:r w:rsidR="00FB69A2" w:rsidRPr="00185677">
          <w:rPr>
            <w:rFonts w:ascii="Gibson Book" w:eastAsia="Times New Roman" w:hAnsi="Gibson Book" w:cs="Arial"/>
            <w:color w:val="116069"/>
            <w:sz w:val="24"/>
            <w:szCs w:val="24"/>
            <w:u w:val="single"/>
            <w:bdr w:val="none" w:sz="0" w:space="0" w:color="auto" w:frame="1"/>
          </w:rPr>
          <w:t>spring 2023 Leapfrog Hospital Safety Grade</w:t>
        </w:r>
        <w:r w:rsidR="00FB69A2" w:rsidRPr="00FB69A2">
          <w:rPr>
            <w:rFonts w:ascii="Gibson Book" w:eastAsia="Times New Roman" w:hAnsi="Gibson Book" w:cs="Arial"/>
            <w:color w:val="116069"/>
            <w:sz w:val="24"/>
            <w:szCs w:val="24"/>
            <w:u w:val="single"/>
            <w:bdr w:val="none" w:sz="0" w:space="0" w:color="auto" w:frame="1"/>
          </w:rPr>
          <w:t>.</w:t>
        </w:r>
      </w:hyperlink>
      <w:r w:rsidR="00FB69A2" w:rsidRPr="00FB69A2">
        <w:rPr>
          <w:rFonts w:ascii="Gibson Book" w:eastAsia="Times New Roman" w:hAnsi="Gibson Book" w:cs="Arial"/>
          <w:color w:val="2C2826"/>
          <w:sz w:val="24"/>
          <w:szCs w:val="24"/>
        </w:rPr>
        <w:t xml:space="preserve"> This distinction recognizes PeaceHealth RiverBend’s</w:t>
      </w:r>
      <w:r w:rsidR="00FB69A2" w:rsidRPr="00185677">
        <w:rPr>
          <w:rFonts w:ascii="Gibson Book" w:eastAsia="Times New Roman" w:hAnsi="Gibson Book" w:cs="Arial"/>
          <w:color w:val="2C2826"/>
          <w:sz w:val="24"/>
          <w:szCs w:val="24"/>
        </w:rPr>
        <w:t xml:space="preserve"> achievements in protecting patients from harm and providing safer health care.</w:t>
      </w:r>
    </w:p>
    <w:p w14:paraId="529671BE" w14:textId="3963F059" w:rsidR="00FB69A2" w:rsidRPr="00185677" w:rsidRDefault="00FB69A2" w:rsidP="00FB69A2">
      <w:pPr>
        <w:shd w:val="clear" w:color="auto" w:fill="FFFFFF"/>
        <w:spacing w:after="100" w:afterAutospacing="1"/>
        <w:rPr>
          <w:rFonts w:ascii="Gibson Book" w:eastAsia="Times New Roman" w:hAnsi="Gibson Book" w:cs="Arial"/>
          <w:color w:val="2C2826"/>
          <w:sz w:val="24"/>
          <w:szCs w:val="24"/>
        </w:rPr>
      </w:pPr>
      <w:r w:rsidRPr="00185677">
        <w:rPr>
          <w:rFonts w:ascii="Gibson Book" w:eastAsia="Times New Roman" w:hAnsi="Gibson Book" w:cs="Arial"/>
          <w:color w:val="2C2826"/>
          <w:sz w:val="24"/>
          <w:szCs w:val="24"/>
        </w:rPr>
        <w:t>The Leapfrog Group</w:t>
      </w:r>
      <w:r w:rsidRPr="00FB69A2">
        <w:rPr>
          <w:rFonts w:ascii="Gibson Book" w:eastAsia="Times New Roman" w:hAnsi="Gibson Book" w:cs="Arial"/>
          <w:color w:val="2C2826"/>
          <w:sz w:val="24"/>
          <w:szCs w:val="24"/>
        </w:rPr>
        <w:t xml:space="preserve"> is</w:t>
      </w:r>
      <w:r w:rsidRPr="00185677">
        <w:rPr>
          <w:rFonts w:ascii="Gibson Book" w:eastAsia="Times New Roman" w:hAnsi="Gibson Book" w:cs="Arial"/>
          <w:color w:val="2C2826"/>
          <w:sz w:val="24"/>
          <w:szCs w:val="24"/>
        </w:rPr>
        <w:t xml:space="preserve"> an independent national watchdog organization</w:t>
      </w:r>
      <w:r w:rsidRPr="00FB69A2">
        <w:rPr>
          <w:rFonts w:ascii="Gibson Book" w:eastAsia="Times New Roman" w:hAnsi="Gibson Book" w:cs="Arial"/>
          <w:color w:val="2C2826"/>
          <w:sz w:val="24"/>
          <w:szCs w:val="24"/>
        </w:rPr>
        <w:t xml:space="preserve"> committed to health care quality and safety.</w:t>
      </w:r>
      <w:r w:rsidRPr="00185677">
        <w:rPr>
          <w:rFonts w:ascii="Gibson Book" w:eastAsia="Times New Roman" w:hAnsi="Gibson Book" w:cs="Arial"/>
          <w:color w:val="2C2826"/>
          <w:sz w:val="24"/>
          <w:szCs w:val="24"/>
        </w:rPr>
        <w:t xml:space="preserve"> </w:t>
      </w:r>
      <w:r w:rsidRPr="00FB69A2">
        <w:rPr>
          <w:rFonts w:ascii="Gibson Book" w:eastAsia="Times New Roman" w:hAnsi="Gibson Book" w:cs="Arial"/>
          <w:color w:val="2C2826"/>
          <w:sz w:val="24"/>
          <w:szCs w:val="24"/>
        </w:rPr>
        <w:t xml:space="preserve">The group </w:t>
      </w:r>
      <w:r w:rsidRPr="00185677">
        <w:rPr>
          <w:rFonts w:ascii="Gibson Book" w:eastAsia="Times New Roman" w:hAnsi="Gibson Book" w:cs="Arial"/>
          <w:color w:val="2C2826"/>
          <w:sz w:val="24"/>
          <w:szCs w:val="24"/>
        </w:rPr>
        <w:t xml:space="preserve">assigns an </w:t>
      </w:r>
      <w:r w:rsidR="00A217D1">
        <w:rPr>
          <w:rFonts w:ascii="Gibson Book" w:eastAsia="Times New Roman" w:hAnsi="Gibson Book" w:cs="Arial"/>
          <w:color w:val="2C2826"/>
          <w:sz w:val="24"/>
          <w:szCs w:val="24"/>
        </w:rPr>
        <w:t>‘</w:t>
      </w:r>
      <w:r w:rsidRPr="00185677">
        <w:rPr>
          <w:rFonts w:ascii="Gibson Book" w:eastAsia="Times New Roman" w:hAnsi="Gibson Book" w:cs="Arial"/>
          <w:color w:val="2C2826"/>
          <w:sz w:val="24"/>
          <w:szCs w:val="24"/>
        </w:rPr>
        <w:t>A,</w:t>
      </w:r>
      <w:r w:rsidR="00A217D1">
        <w:rPr>
          <w:rFonts w:ascii="Gibson Book" w:eastAsia="Times New Roman" w:hAnsi="Gibson Book" w:cs="Arial"/>
          <w:color w:val="2C2826"/>
          <w:sz w:val="24"/>
          <w:szCs w:val="24"/>
        </w:rPr>
        <w:t>’</w:t>
      </w:r>
      <w:r w:rsidRPr="00185677">
        <w:rPr>
          <w:rFonts w:ascii="Gibson Book" w:eastAsia="Times New Roman" w:hAnsi="Gibson Book" w:cs="Arial"/>
          <w:color w:val="2C2826"/>
          <w:sz w:val="24"/>
          <w:szCs w:val="24"/>
        </w:rPr>
        <w:t xml:space="preserve"> </w:t>
      </w:r>
      <w:r w:rsidR="00A217D1">
        <w:rPr>
          <w:rFonts w:ascii="Gibson Book" w:eastAsia="Times New Roman" w:hAnsi="Gibson Book" w:cs="Arial"/>
          <w:color w:val="2C2826"/>
          <w:sz w:val="24"/>
          <w:szCs w:val="24"/>
        </w:rPr>
        <w:t>‘</w:t>
      </w:r>
      <w:r w:rsidRPr="00185677">
        <w:rPr>
          <w:rFonts w:ascii="Gibson Book" w:eastAsia="Times New Roman" w:hAnsi="Gibson Book" w:cs="Arial"/>
          <w:color w:val="2C2826"/>
          <w:sz w:val="24"/>
          <w:szCs w:val="24"/>
        </w:rPr>
        <w:t>B,</w:t>
      </w:r>
      <w:r w:rsidR="00A217D1">
        <w:rPr>
          <w:rFonts w:ascii="Gibson Book" w:eastAsia="Times New Roman" w:hAnsi="Gibson Book" w:cs="Arial"/>
          <w:color w:val="2C2826"/>
          <w:sz w:val="24"/>
          <w:szCs w:val="24"/>
        </w:rPr>
        <w:t>’</w:t>
      </w:r>
      <w:r w:rsidRPr="00185677">
        <w:rPr>
          <w:rFonts w:ascii="Gibson Book" w:eastAsia="Times New Roman" w:hAnsi="Gibson Book" w:cs="Arial"/>
          <w:color w:val="2C2826"/>
          <w:sz w:val="24"/>
          <w:szCs w:val="24"/>
        </w:rPr>
        <w:t xml:space="preserve"> </w:t>
      </w:r>
      <w:r w:rsidR="00A217D1">
        <w:rPr>
          <w:rFonts w:ascii="Gibson Book" w:eastAsia="Times New Roman" w:hAnsi="Gibson Book" w:cs="Arial"/>
          <w:color w:val="2C2826"/>
          <w:sz w:val="24"/>
          <w:szCs w:val="24"/>
        </w:rPr>
        <w:t>‘</w:t>
      </w:r>
      <w:r w:rsidRPr="00185677">
        <w:rPr>
          <w:rFonts w:ascii="Gibson Book" w:eastAsia="Times New Roman" w:hAnsi="Gibson Book" w:cs="Arial"/>
          <w:color w:val="2C2826"/>
          <w:sz w:val="24"/>
          <w:szCs w:val="24"/>
        </w:rPr>
        <w:t>C,</w:t>
      </w:r>
      <w:r w:rsidR="00A217D1">
        <w:rPr>
          <w:rFonts w:ascii="Gibson Book" w:eastAsia="Times New Roman" w:hAnsi="Gibson Book" w:cs="Arial"/>
          <w:color w:val="2C2826"/>
          <w:sz w:val="24"/>
          <w:szCs w:val="24"/>
        </w:rPr>
        <w:t>’</w:t>
      </w:r>
      <w:r w:rsidRPr="00185677">
        <w:rPr>
          <w:rFonts w:ascii="Gibson Book" w:eastAsia="Times New Roman" w:hAnsi="Gibson Book" w:cs="Arial"/>
          <w:color w:val="2C2826"/>
          <w:sz w:val="24"/>
          <w:szCs w:val="24"/>
        </w:rPr>
        <w:t xml:space="preserve"> </w:t>
      </w:r>
      <w:r w:rsidR="00A217D1">
        <w:rPr>
          <w:rFonts w:ascii="Gibson Book" w:eastAsia="Times New Roman" w:hAnsi="Gibson Book" w:cs="Arial"/>
          <w:color w:val="2C2826"/>
          <w:sz w:val="24"/>
          <w:szCs w:val="24"/>
        </w:rPr>
        <w:t>‘</w:t>
      </w:r>
      <w:r w:rsidRPr="00185677">
        <w:rPr>
          <w:rFonts w:ascii="Gibson Book" w:eastAsia="Times New Roman" w:hAnsi="Gibson Book" w:cs="Arial"/>
          <w:color w:val="2C2826"/>
          <w:sz w:val="24"/>
          <w:szCs w:val="24"/>
        </w:rPr>
        <w:t>D</w:t>
      </w:r>
      <w:r w:rsidR="00A217D1">
        <w:rPr>
          <w:rFonts w:ascii="Gibson Book" w:eastAsia="Times New Roman" w:hAnsi="Gibson Book" w:cs="Arial"/>
          <w:color w:val="2C2826"/>
          <w:sz w:val="24"/>
          <w:szCs w:val="24"/>
        </w:rPr>
        <w:t>’</w:t>
      </w:r>
      <w:r w:rsidRPr="00185677">
        <w:rPr>
          <w:rFonts w:ascii="Gibson Book" w:eastAsia="Times New Roman" w:hAnsi="Gibson Book" w:cs="Arial"/>
          <w:color w:val="2C2826"/>
          <w:sz w:val="24"/>
          <w:szCs w:val="24"/>
        </w:rPr>
        <w:t xml:space="preserve"> or </w:t>
      </w:r>
      <w:r w:rsidR="00A217D1">
        <w:rPr>
          <w:rFonts w:ascii="Gibson Book" w:eastAsia="Times New Roman" w:hAnsi="Gibson Book" w:cs="Arial"/>
          <w:color w:val="2C2826"/>
          <w:sz w:val="24"/>
          <w:szCs w:val="24"/>
        </w:rPr>
        <w:t>‘</w:t>
      </w:r>
      <w:r w:rsidRPr="00185677">
        <w:rPr>
          <w:rFonts w:ascii="Gibson Book" w:eastAsia="Times New Roman" w:hAnsi="Gibson Book" w:cs="Arial"/>
          <w:color w:val="2C2826"/>
          <w:sz w:val="24"/>
          <w:szCs w:val="24"/>
        </w:rPr>
        <w:t>F</w:t>
      </w:r>
      <w:r w:rsidR="00A217D1">
        <w:rPr>
          <w:rFonts w:ascii="Gibson Book" w:eastAsia="Times New Roman" w:hAnsi="Gibson Book" w:cs="Arial"/>
          <w:color w:val="2C2826"/>
          <w:sz w:val="24"/>
          <w:szCs w:val="24"/>
        </w:rPr>
        <w:t>’</w:t>
      </w:r>
      <w:r w:rsidRPr="00185677">
        <w:rPr>
          <w:rFonts w:ascii="Gibson Book" w:eastAsia="Times New Roman" w:hAnsi="Gibson Book" w:cs="Arial"/>
          <w:color w:val="2C2826"/>
          <w:sz w:val="24"/>
          <w:szCs w:val="24"/>
        </w:rPr>
        <w:t xml:space="preserve"> grade to general hospitals across the country based on over 30 national performance measures</w:t>
      </w:r>
      <w:r w:rsidRPr="00FB69A2">
        <w:rPr>
          <w:rFonts w:ascii="Gibson Book" w:eastAsia="Times New Roman" w:hAnsi="Gibson Book" w:cs="Arial"/>
          <w:color w:val="2C2826"/>
          <w:sz w:val="24"/>
          <w:szCs w:val="24"/>
        </w:rPr>
        <w:t>. The grade reflects the hospital’s performance in</w:t>
      </w:r>
      <w:r w:rsidRPr="00185677">
        <w:rPr>
          <w:rFonts w:ascii="Gibson Book" w:eastAsia="Times New Roman" w:hAnsi="Gibson Book" w:cs="Arial"/>
          <w:color w:val="2C2826"/>
          <w:sz w:val="24"/>
          <w:szCs w:val="24"/>
        </w:rPr>
        <w:t xml:space="preserve"> </w:t>
      </w:r>
      <w:r w:rsidRPr="00FB69A2">
        <w:rPr>
          <w:rFonts w:ascii="Gibson Book" w:eastAsia="Times New Roman" w:hAnsi="Gibson Book" w:cs="Arial"/>
          <w:color w:val="2C2826"/>
          <w:sz w:val="24"/>
          <w:szCs w:val="24"/>
        </w:rPr>
        <w:t>preventing</w:t>
      </w:r>
      <w:r w:rsidRPr="00185677">
        <w:rPr>
          <w:rFonts w:ascii="Gibson Book" w:eastAsia="Times New Roman" w:hAnsi="Gibson Book" w:cs="Arial"/>
          <w:color w:val="2C2826"/>
          <w:sz w:val="24"/>
          <w:szCs w:val="24"/>
        </w:rPr>
        <w:t xml:space="preserve"> errors, accidents, injuries and infections, </w:t>
      </w:r>
      <w:r w:rsidRPr="00FB69A2">
        <w:rPr>
          <w:rFonts w:ascii="Gibson Book" w:eastAsia="Times New Roman" w:hAnsi="Gibson Book" w:cs="Arial"/>
          <w:color w:val="2C2826"/>
          <w:sz w:val="24"/>
          <w:szCs w:val="24"/>
        </w:rPr>
        <w:t>and the systems</w:t>
      </w:r>
      <w:r w:rsidRPr="00185677">
        <w:rPr>
          <w:rFonts w:ascii="Gibson Book" w:eastAsia="Times New Roman" w:hAnsi="Gibson Book" w:cs="Arial"/>
          <w:color w:val="2C2826"/>
          <w:sz w:val="24"/>
          <w:szCs w:val="24"/>
        </w:rPr>
        <w:t xml:space="preserve"> </w:t>
      </w:r>
      <w:r w:rsidRPr="00FB69A2">
        <w:rPr>
          <w:rFonts w:ascii="Gibson Book" w:eastAsia="Times New Roman" w:hAnsi="Gibson Book" w:cs="Arial"/>
          <w:color w:val="2C2826"/>
          <w:sz w:val="24"/>
          <w:szCs w:val="24"/>
        </w:rPr>
        <w:t>a hospital has</w:t>
      </w:r>
      <w:r w:rsidRPr="00185677">
        <w:rPr>
          <w:rFonts w:ascii="Gibson Book" w:eastAsia="Times New Roman" w:hAnsi="Gibson Book" w:cs="Arial"/>
          <w:color w:val="2C2826"/>
          <w:sz w:val="24"/>
          <w:szCs w:val="24"/>
        </w:rPr>
        <w:t xml:space="preserve"> in place to prevent harm.</w:t>
      </w:r>
    </w:p>
    <w:p w14:paraId="7096724B" w14:textId="08B66878" w:rsidR="00FB69A2" w:rsidRPr="00185677" w:rsidRDefault="00FB69A2" w:rsidP="00FB69A2">
      <w:pPr>
        <w:shd w:val="clear" w:color="auto" w:fill="FFFFFF"/>
        <w:spacing w:after="100" w:afterAutospacing="1"/>
        <w:rPr>
          <w:rFonts w:ascii="Gibson Book" w:eastAsia="Times New Roman" w:hAnsi="Gibson Book" w:cs="Arial"/>
          <w:color w:val="2C2826"/>
          <w:sz w:val="24"/>
          <w:szCs w:val="24"/>
        </w:rPr>
      </w:pPr>
      <w:r w:rsidRPr="00185677">
        <w:rPr>
          <w:rFonts w:ascii="Gibson Book" w:eastAsia="Times New Roman" w:hAnsi="Gibson Book" w:cs="Arial"/>
          <w:color w:val="2C2826"/>
          <w:sz w:val="24"/>
          <w:szCs w:val="24"/>
        </w:rPr>
        <w:t>“</w:t>
      </w:r>
      <w:r w:rsidRPr="00FB69A2">
        <w:rPr>
          <w:rFonts w:ascii="Gibson Book" w:eastAsia="Times New Roman" w:hAnsi="Gibson Book" w:cs="Arial"/>
          <w:color w:val="2C2826"/>
          <w:sz w:val="24"/>
          <w:szCs w:val="24"/>
        </w:rPr>
        <w:t>This grade is a testament to the commitment of our providers and caregivers to ensure safety and quality with every interaction</w:t>
      </w:r>
      <w:r w:rsidRPr="00185677">
        <w:rPr>
          <w:rFonts w:ascii="Gibson Book" w:eastAsia="Times New Roman" w:hAnsi="Gibson Book" w:cs="Arial"/>
          <w:color w:val="2C2826"/>
          <w:sz w:val="24"/>
          <w:szCs w:val="24"/>
        </w:rPr>
        <w:t xml:space="preserve">,” said </w:t>
      </w:r>
      <w:r w:rsidRPr="00FB69A2">
        <w:rPr>
          <w:rFonts w:ascii="Gibson Book" w:eastAsia="Times New Roman" w:hAnsi="Gibson Book" w:cs="Arial"/>
          <w:color w:val="2C2826"/>
          <w:sz w:val="24"/>
          <w:szCs w:val="24"/>
        </w:rPr>
        <w:t xml:space="preserve">Todd Salnas, chief </w:t>
      </w:r>
      <w:r>
        <w:rPr>
          <w:rFonts w:ascii="Gibson Book" w:eastAsia="Times New Roman" w:hAnsi="Gibson Book" w:cs="Arial"/>
          <w:color w:val="2C2826"/>
          <w:sz w:val="24"/>
          <w:szCs w:val="24"/>
        </w:rPr>
        <w:t>executive</w:t>
      </w:r>
      <w:r w:rsidRPr="00FB69A2">
        <w:rPr>
          <w:rFonts w:ascii="Gibson Book" w:eastAsia="Times New Roman" w:hAnsi="Gibson Book" w:cs="Arial"/>
          <w:color w:val="2C2826"/>
          <w:sz w:val="24"/>
          <w:szCs w:val="24"/>
        </w:rPr>
        <w:t xml:space="preserve"> for the PeaceHealth Oregon network</w:t>
      </w:r>
      <w:r w:rsidRPr="00185677">
        <w:rPr>
          <w:rFonts w:ascii="Gibson Book" w:eastAsia="Times New Roman" w:hAnsi="Gibson Book" w:cs="Arial"/>
          <w:color w:val="2C2826"/>
          <w:sz w:val="24"/>
          <w:szCs w:val="24"/>
        </w:rPr>
        <w:t xml:space="preserve">. </w:t>
      </w:r>
    </w:p>
    <w:p w14:paraId="56AB9324" w14:textId="77777777" w:rsidR="00FB69A2" w:rsidRPr="00185677" w:rsidRDefault="00FB69A2" w:rsidP="00FB69A2">
      <w:pPr>
        <w:shd w:val="clear" w:color="auto" w:fill="FFFFFF"/>
        <w:spacing w:after="100" w:afterAutospacing="1"/>
        <w:rPr>
          <w:rFonts w:ascii="Gibson Book" w:eastAsia="Times New Roman" w:hAnsi="Gibson Book" w:cs="Arial"/>
          <w:color w:val="2C2826"/>
          <w:sz w:val="24"/>
          <w:szCs w:val="24"/>
        </w:rPr>
      </w:pPr>
      <w:r w:rsidRPr="00185677">
        <w:rPr>
          <w:rFonts w:ascii="Gibson Book" w:eastAsia="Times New Roman" w:hAnsi="Gibson Book" w:cs="Arial"/>
          <w:color w:val="2C2826"/>
          <w:sz w:val="24"/>
          <w:szCs w:val="24"/>
        </w:rPr>
        <w:t xml:space="preserve">The Leapfrog Hospital Safety Grade is the only hospital ratings program based exclusively on hospital prevention of medical errors and harm to patients. The grading system is peer-reviewed, fully transparent and free to the public. Grades are updated twice </w:t>
      </w:r>
      <w:r w:rsidRPr="00FB69A2">
        <w:rPr>
          <w:rFonts w:ascii="Gibson Book" w:eastAsia="Times New Roman" w:hAnsi="Gibson Book" w:cs="Arial"/>
          <w:color w:val="2C2826"/>
          <w:sz w:val="24"/>
          <w:szCs w:val="24"/>
        </w:rPr>
        <w:t>a year</w:t>
      </w:r>
      <w:r w:rsidRPr="00185677">
        <w:rPr>
          <w:rFonts w:ascii="Gibson Book" w:eastAsia="Times New Roman" w:hAnsi="Gibson Book" w:cs="Arial"/>
          <w:color w:val="2C2826"/>
          <w:sz w:val="24"/>
          <w:szCs w:val="24"/>
        </w:rPr>
        <w:t>, in the fall and spring.</w:t>
      </w:r>
    </w:p>
    <w:p w14:paraId="0F38BB80" w14:textId="1B73B5CA" w:rsidR="00FB69A2" w:rsidRDefault="00FB69A2" w:rsidP="00FB69A2">
      <w:pPr>
        <w:shd w:val="clear" w:color="auto" w:fill="FFFFFF"/>
        <w:spacing w:after="100" w:afterAutospacing="1"/>
        <w:rPr>
          <w:rFonts w:ascii="Gibson Book" w:eastAsia="Times New Roman" w:hAnsi="Gibson Book" w:cs="Arial"/>
          <w:color w:val="2C2826"/>
          <w:sz w:val="24"/>
          <w:szCs w:val="24"/>
        </w:rPr>
      </w:pPr>
      <w:r w:rsidRPr="00185677">
        <w:rPr>
          <w:rFonts w:ascii="Gibson Book" w:eastAsia="Times New Roman" w:hAnsi="Gibson Book" w:cs="Arial"/>
          <w:color w:val="2C2826"/>
          <w:sz w:val="24"/>
          <w:szCs w:val="24"/>
        </w:rPr>
        <w:t xml:space="preserve">To see PeaceHealth </w:t>
      </w:r>
      <w:r w:rsidRPr="00FB69A2">
        <w:rPr>
          <w:rFonts w:ascii="Gibson Book" w:eastAsia="Times New Roman" w:hAnsi="Gibson Book" w:cs="Arial"/>
          <w:color w:val="2C2826"/>
          <w:sz w:val="24"/>
          <w:szCs w:val="24"/>
        </w:rPr>
        <w:t>Sacred Heart Medical Center at RiverBend’s</w:t>
      </w:r>
      <w:r w:rsidRPr="00185677">
        <w:rPr>
          <w:rFonts w:ascii="Gibson Book" w:eastAsia="Times New Roman" w:hAnsi="Gibson Book" w:cs="Arial"/>
          <w:color w:val="2C2826"/>
          <w:sz w:val="24"/>
          <w:szCs w:val="24"/>
        </w:rPr>
        <w:t xml:space="preserve"> full grade details and access patient tips for staying safe in the hospital, visit </w:t>
      </w:r>
      <w:hyperlink r:id="rId10" w:history="1">
        <w:r w:rsidRPr="00185677">
          <w:rPr>
            <w:rFonts w:ascii="Gibson Book" w:eastAsia="Times New Roman" w:hAnsi="Gibson Book" w:cs="Arial"/>
            <w:color w:val="116069"/>
            <w:sz w:val="24"/>
            <w:szCs w:val="24"/>
            <w:u w:val="single"/>
            <w:bdr w:val="none" w:sz="0" w:space="0" w:color="auto" w:frame="1"/>
          </w:rPr>
          <w:t>hospitalsafetygrade.org</w:t>
        </w:r>
      </w:hyperlink>
      <w:r w:rsidRPr="00185677">
        <w:rPr>
          <w:rFonts w:ascii="Gibson Book" w:eastAsia="Times New Roman" w:hAnsi="Gibson Book" w:cs="Arial"/>
          <w:color w:val="2C2826"/>
          <w:sz w:val="24"/>
          <w:szCs w:val="24"/>
        </w:rPr>
        <w:t>.</w:t>
      </w:r>
    </w:p>
    <w:p w14:paraId="4111B570" w14:textId="2DAD41FC" w:rsidR="0021466B" w:rsidRPr="0021466B" w:rsidRDefault="0021466B" w:rsidP="00FB69A2">
      <w:pPr>
        <w:shd w:val="clear" w:color="auto" w:fill="FFFFFF"/>
        <w:spacing w:after="100" w:afterAutospacing="1"/>
        <w:rPr>
          <w:rFonts w:ascii="Gibson Book" w:eastAsia="Times New Roman" w:hAnsi="Gibson Book" w:cs="Arial"/>
          <w:i/>
          <w:iCs/>
          <w:color w:val="2C2826"/>
          <w:sz w:val="24"/>
          <w:szCs w:val="24"/>
        </w:rPr>
      </w:pPr>
      <w:r>
        <w:rPr>
          <w:rFonts w:ascii="Gibson Book" w:eastAsia="Times New Roman" w:hAnsi="Gibson Book" w:cs="Arial"/>
          <w:i/>
          <w:iCs/>
          <w:color w:val="2C2826"/>
          <w:sz w:val="24"/>
          <w:szCs w:val="24"/>
        </w:rPr>
        <w:t>*</w:t>
      </w:r>
      <w:r w:rsidRPr="0021466B">
        <w:rPr>
          <w:rFonts w:ascii="Gibson Book" w:eastAsia="Times New Roman" w:hAnsi="Gibson Book" w:cs="Arial"/>
          <w:i/>
          <w:iCs/>
          <w:color w:val="2C2826"/>
          <w:sz w:val="24"/>
          <w:szCs w:val="24"/>
        </w:rPr>
        <w:t>Please note that PeaceHealth</w:t>
      </w:r>
      <w:r>
        <w:rPr>
          <w:rFonts w:ascii="Gibson Book" w:eastAsia="Times New Roman" w:hAnsi="Gibson Book" w:cs="Arial"/>
          <w:i/>
          <w:iCs/>
          <w:color w:val="2C2826"/>
          <w:sz w:val="24"/>
          <w:szCs w:val="24"/>
        </w:rPr>
        <w:t>’s three other</w:t>
      </w:r>
      <w:r w:rsidRPr="0021466B">
        <w:rPr>
          <w:rFonts w:ascii="Gibson Book" w:eastAsia="Times New Roman" w:hAnsi="Gibson Book" w:cs="Arial"/>
          <w:i/>
          <w:iCs/>
          <w:color w:val="2C2826"/>
          <w:sz w:val="24"/>
          <w:szCs w:val="24"/>
        </w:rPr>
        <w:t xml:space="preserve"> hospitals in Lane County did not receive letter grades in spring 2023 because they do</w:t>
      </w:r>
      <w:r w:rsidR="001C0539">
        <w:rPr>
          <w:rFonts w:ascii="Gibson Book" w:eastAsia="Times New Roman" w:hAnsi="Gibson Book" w:cs="Arial"/>
          <w:i/>
          <w:iCs/>
          <w:color w:val="2C2826"/>
          <w:sz w:val="24"/>
          <w:szCs w:val="24"/>
        </w:rPr>
        <w:t xml:space="preserve"> not </w:t>
      </w:r>
      <w:r w:rsidRPr="0021466B">
        <w:rPr>
          <w:rFonts w:ascii="Gibson Book" w:eastAsia="Times New Roman" w:hAnsi="Gibson Book" w:cs="Arial"/>
          <w:i/>
          <w:iCs/>
          <w:color w:val="2C2826"/>
          <w:sz w:val="24"/>
          <w:szCs w:val="24"/>
        </w:rPr>
        <w:t>meet the minimum data volume requirements to qualify.</w:t>
      </w:r>
    </w:p>
    <w:p w14:paraId="27FF3DDE" w14:textId="0E7DD4CD" w:rsidR="00865E86" w:rsidRPr="00FB69A2" w:rsidRDefault="00865E86" w:rsidP="00FB69A2">
      <w:pPr>
        <w:widowControl w:val="0"/>
        <w:spacing w:line="288" w:lineRule="auto"/>
        <w:rPr>
          <w:rFonts w:ascii="Gibson Book" w:eastAsia="Gibson" w:hAnsi="Gibson Book" w:cs="Gibson"/>
          <w:sz w:val="24"/>
          <w:szCs w:val="24"/>
        </w:rPr>
      </w:pPr>
    </w:p>
    <w:p w14:paraId="05F528EC" w14:textId="77777777" w:rsidR="00865E86" w:rsidRPr="00FB69A2" w:rsidRDefault="00865E86" w:rsidP="00865E86">
      <w:pPr>
        <w:widowControl w:val="0"/>
        <w:spacing w:line="288" w:lineRule="auto"/>
        <w:rPr>
          <w:rFonts w:ascii="Gibson Book" w:eastAsia="Gibson" w:hAnsi="Gibson Book" w:cs="Gibson"/>
          <w:i/>
          <w:sz w:val="24"/>
          <w:szCs w:val="24"/>
        </w:rPr>
      </w:pPr>
      <w:r w:rsidRPr="00FB69A2">
        <w:rPr>
          <w:rFonts w:ascii="Gibson Book" w:eastAsia="Gibson" w:hAnsi="Gibson Book" w:cs="Gibson"/>
          <w:sz w:val="24"/>
          <w:szCs w:val="24"/>
        </w:rPr>
        <w:t xml:space="preserve">About PeaceHealth: PeaceHealth, based in Vancouver, Wash., is a not-for-profit Catholic health system offering care to communities in Washington, Oregon and Alaska. PeaceHealth has approximately 16,000 caregivers, a group practice with more than 1,200 providers and 10 medical centers serving both urban and rural communities throughout the Northwest. In 1890, the Sisters of St. Joseph of Peace founded what has become PeaceHealth. The Sisters shared expertise and transferred wisdom from one medical center to another, always finding the best way to serve the unmet need for healthcare in their communities. Today, PeaceHealth is the legacy of the founding Sisters and continues with a spirit of respect, stewardship, collaboration and social justice in fulfilling its Mission. Visit us online at </w:t>
      </w:r>
      <w:hyperlink r:id="rId11">
        <w:r w:rsidRPr="00FB69A2">
          <w:rPr>
            <w:rStyle w:val="Hyperlink"/>
            <w:rFonts w:ascii="Gibson Book" w:eastAsia="Gibson" w:hAnsi="Gibson Book" w:cs="Gibson"/>
            <w:sz w:val="24"/>
            <w:szCs w:val="24"/>
          </w:rPr>
          <w:t>peacehealth.org</w:t>
        </w:r>
      </w:hyperlink>
      <w:r w:rsidRPr="00FB69A2">
        <w:rPr>
          <w:rFonts w:ascii="Gibson Book" w:eastAsia="Gibson" w:hAnsi="Gibson Book" w:cs="Gibson"/>
          <w:sz w:val="24"/>
          <w:szCs w:val="24"/>
        </w:rPr>
        <w:t>.</w:t>
      </w:r>
    </w:p>
    <w:bookmarkEnd w:id="1"/>
    <w:p w14:paraId="292F8CD9" w14:textId="77777777" w:rsidR="00865E86" w:rsidRPr="00FB69A2" w:rsidRDefault="00865E86" w:rsidP="00865E86">
      <w:pPr>
        <w:jc w:val="center"/>
        <w:rPr>
          <w:rFonts w:ascii="Gibson Book" w:hAnsi="Gibson Book"/>
          <w:sz w:val="24"/>
          <w:szCs w:val="24"/>
        </w:rPr>
      </w:pPr>
    </w:p>
    <w:p w14:paraId="203B33A1" w14:textId="77777777" w:rsidR="00865E86" w:rsidRPr="007758A4" w:rsidRDefault="00865E86" w:rsidP="00865E86">
      <w:pPr>
        <w:jc w:val="center"/>
        <w:rPr>
          <w:rFonts w:ascii="Gibson Book" w:hAnsi="Gibson Book"/>
          <w:sz w:val="24"/>
          <w:szCs w:val="24"/>
        </w:rPr>
      </w:pPr>
      <w:r w:rsidRPr="007758A4">
        <w:rPr>
          <w:rFonts w:ascii="Gibson Book" w:hAnsi="Gibson Book"/>
          <w:sz w:val="24"/>
          <w:szCs w:val="24"/>
        </w:rPr>
        <w:t>###</w:t>
      </w:r>
    </w:p>
    <w:bookmarkEnd w:id="0"/>
    <w:p w14:paraId="1A387651" w14:textId="77777777" w:rsidR="00865E86" w:rsidRPr="007758A4" w:rsidRDefault="00865E86" w:rsidP="00865E86">
      <w:pPr>
        <w:rPr>
          <w:rFonts w:ascii="Gibson Book" w:hAnsi="Gibson Book"/>
          <w:sz w:val="24"/>
          <w:szCs w:val="24"/>
        </w:rPr>
      </w:pPr>
    </w:p>
    <w:p w14:paraId="27D365C2" w14:textId="77777777" w:rsidR="003B0681" w:rsidRPr="00865E86" w:rsidRDefault="003B0681" w:rsidP="00865E86"/>
    <w:sectPr w:rsidR="003B0681" w:rsidRPr="00865E8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A487D" w14:textId="77777777" w:rsidR="00865E86" w:rsidRDefault="00865E86" w:rsidP="00865E86">
      <w:r>
        <w:separator/>
      </w:r>
    </w:p>
  </w:endnote>
  <w:endnote w:type="continuationSeparator" w:id="0">
    <w:p w14:paraId="375BFB8A" w14:textId="77777777" w:rsidR="00865E86" w:rsidRDefault="00865E86" w:rsidP="0086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bson Book">
    <w:panose1 w:val="00000000000000000000"/>
    <w:charset w:val="00"/>
    <w:family w:val="auto"/>
    <w:pitch w:val="variable"/>
    <w:sig w:usb0="80000007" w:usb1="40000000" w:usb2="00000000" w:usb3="00000000" w:csb0="00000093" w:csb1="00000000"/>
  </w:font>
  <w:font w:name="Gibson">
    <w:panose1 w:val="00000000000000000000"/>
    <w:charset w:val="00"/>
    <w:family w:val="auto"/>
    <w:pitch w:val="variable"/>
    <w:sig w:usb0="80000007" w:usb1="40000000" w:usb2="00000000" w:usb3="00000000" w:csb0="00000093" w:csb1="00000000"/>
  </w:font>
  <w:font w:name="Gibson Medium">
    <w:panose1 w:val="00000000000000000000"/>
    <w:charset w:val="00"/>
    <w:family w:val="auto"/>
    <w:notTrueType/>
    <w:pitch w:val="variable"/>
    <w:sig w:usb0="00000007" w:usb1="00000000" w:usb2="00000000" w:usb3="00000000" w:csb0="00000093"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6CD2" w14:textId="77777777" w:rsidR="00D17A8C" w:rsidRDefault="00980397">
    <w:pPr>
      <w:pStyle w:val="Footer"/>
    </w:pPr>
    <w:r>
      <w:rPr>
        <w:noProof/>
      </w:rPr>
      <mc:AlternateContent>
        <mc:Choice Requires="wps">
          <w:drawing>
            <wp:anchor distT="0" distB="0" distL="114300" distR="114300" simplePos="0" relativeHeight="251659264" behindDoc="0" locked="0" layoutInCell="0" allowOverlap="1" wp14:anchorId="68FF97D9" wp14:editId="30714C41">
              <wp:simplePos x="0" y="0"/>
              <wp:positionH relativeFrom="page">
                <wp:posOffset>0</wp:posOffset>
              </wp:positionH>
              <wp:positionV relativeFrom="page">
                <wp:posOffset>9320530</wp:posOffset>
              </wp:positionV>
              <wp:extent cx="7772400" cy="546735"/>
              <wp:effectExtent l="0" t="0" r="0" b="5715"/>
              <wp:wrapNone/>
              <wp:docPr id="3" name="MSIPCM61dd47d2b795f77a242973ec" descr="{&quot;HashCode&quot;:-155605560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BB5470" w14:textId="77777777" w:rsidR="00D17A8C" w:rsidRPr="00D17A8C" w:rsidRDefault="00980397" w:rsidP="00D17A8C">
                          <w:pPr>
                            <w:rPr>
                              <w:rFonts w:ascii="Calibri" w:hAnsi="Calibri" w:cs="Calibri"/>
                              <w:color w:val="2C3E50"/>
                              <w:sz w:val="16"/>
                            </w:rPr>
                          </w:pPr>
                          <w:r w:rsidRPr="00D17A8C">
                            <w:rPr>
                              <w:rFonts w:ascii="Calibri" w:hAnsi="Calibri" w:cs="Calibri"/>
                              <w:color w:val="2C3E50"/>
                              <w:sz w:val="16"/>
                            </w:rPr>
                            <w:t xml:space="preserve">Sensitivity: General Business Use.  This document contains proprietary information and is intended for business use only.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8FF97D9" id="_x0000_t202" coordsize="21600,21600" o:spt="202" path="m,l,21600r21600,l21600,xe">
              <v:stroke joinstyle="miter"/>
              <v:path gradientshapeok="t" o:connecttype="rect"/>
            </v:shapetype>
            <v:shape id="MSIPCM61dd47d2b795f77a242973ec" o:spid="_x0000_s1026" type="#_x0000_t202" alt="{&quot;HashCode&quot;:-1556055609,&quot;Height&quot;:792.0,&quot;Width&quot;:612.0,&quot;Placement&quot;:&quot;Footer&quot;,&quot;Index&quot;:&quot;Primary&quot;,&quot;Section&quot;:1,&quot;Top&quot;:0.0,&quot;Left&quot;:0.0}" style="position:absolute;margin-left:0;margin-top:733.9pt;width:612pt;height:43.0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" o:allowincell="f" filled="f" stroked="f" strokeweight=".5pt">
              <v:textbox inset="20pt,0,,0">
                <w:txbxContent>
                  <w:p w14:paraId="21BB5470" w14:textId="77777777" w:rsidR="00D17A8C" w:rsidRPr="00D17A8C" w:rsidRDefault="00980397" w:rsidP="00D17A8C">
                    <w:pPr>
                      <w:rPr>
                        <w:rFonts w:ascii="Calibri" w:hAnsi="Calibri" w:cs="Calibri"/>
                        <w:color w:val="2C3E50"/>
                        <w:sz w:val="16"/>
                      </w:rPr>
                    </w:pPr>
                    <w:r w:rsidRPr="00D17A8C">
                      <w:rPr>
                        <w:rFonts w:ascii="Calibri" w:hAnsi="Calibri" w:cs="Calibri"/>
                        <w:color w:val="2C3E50"/>
                        <w:sz w:val="16"/>
                      </w:rPr>
                      <w:t xml:space="preserve">Sensitivity: General Business Use.  This document contains proprietary information and is intended for business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13B8B" w14:textId="77777777" w:rsidR="00865E86" w:rsidRDefault="00865E86" w:rsidP="00865E86">
      <w:r>
        <w:separator/>
      </w:r>
    </w:p>
  </w:footnote>
  <w:footnote w:type="continuationSeparator" w:id="0">
    <w:p w14:paraId="616B87A6" w14:textId="77777777" w:rsidR="00865E86" w:rsidRDefault="00865E86" w:rsidP="00865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6606"/>
    <w:multiLevelType w:val="multilevel"/>
    <w:tmpl w:val="6980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6946F5"/>
    <w:multiLevelType w:val="hybridMultilevel"/>
    <w:tmpl w:val="C50CF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F74299"/>
    <w:multiLevelType w:val="hybridMultilevel"/>
    <w:tmpl w:val="5BA2F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745177">
    <w:abstractNumId w:val="1"/>
  </w:num>
  <w:num w:numId="2" w16cid:durableId="930049354">
    <w:abstractNumId w:val="2"/>
  </w:num>
  <w:num w:numId="3" w16cid:durableId="1434091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E86"/>
    <w:rsid w:val="00064EC7"/>
    <w:rsid w:val="001A6E3A"/>
    <w:rsid w:val="001C0539"/>
    <w:rsid w:val="002109E7"/>
    <w:rsid w:val="0021466B"/>
    <w:rsid w:val="0025607A"/>
    <w:rsid w:val="00271079"/>
    <w:rsid w:val="0036392F"/>
    <w:rsid w:val="003B0681"/>
    <w:rsid w:val="00470DF2"/>
    <w:rsid w:val="004B47C2"/>
    <w:rsid w:val="004F5B89"/>
    <w:rsid w:val="005263C7"/>
    <w:rsid w:val="005656E7"/>
    <w:rsid w:val="006765A0"/>
    <w:rsid w:val="0075572B"/>
    <w:rsid w:val="00781D66"/>
    <w:rsid w:val="00865E86"/>
    <w:rsid w:val="0090443D"/>
    <w:rsid w:val="00980397"/>
    <w:rsid w:val="0098465A"/>
    <w:rsid w:val="0099603F"/>
    <w:rsid w:val="00A217D1"/>
    <w:rsid w:val="00AC02D9"/>
    <w:rsid w:val="00B61E83"/>
    <w:rsid w:val="00BA358F"/>
    <w:rsid w:val="00BB72E8"/>
    <w:rsid w:val="00BB785D"/>
    <w:rsid w:val="00BF644E"/>
    <w:rsid w:val="00C67E94"/>
    <w:rsid w:val="00CE596C"/>
    <w:rsid w:val="00D356B6"/>
    <w:rsid w:val="00E85B1B"/>
    <w:rsid w:val="00EB428B"/>
    <w:rsid w:val="00EE69AC"/>
    <w:rsid w:val="00FB3DD6"/>
    <w:rsid w:val="00FB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8DACE"/>
  <w15:chartTrackingRefBased/>
  <w15:docId w15:val="{86AD81BC-2DB3-4A70-8220-A8B68DBC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E8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E86"/>
    <w:rPr>
      <w:color w:val="0563C1" w:themeColor="hyperlink"/>
      <w:u w:val="single"/>
    </w:rPr>
  </w:style>
  <w:style w:type="paragraph" w:styleId="NoSpacing">
    <w:name w:val="No Spacing"/>
    <w:uiPriority w:val="1"/>
    <w:qFormat/>
    <w:rsid w:val="00865E86"/>
    <w:pPr>
      <w:spacing w:after="0" w:line="240" w:lineRule="auto"/>
    </w:pPr>
  </w:style>
  <w:style w:type="paragraph" w:styleId="Footer">
    <w:name w:val="footer"/>
    <w:basedOn w:val="Normal"/>
    <w:link w:val="FooterChar"/>
    <w:uiPriority w:val="99"/>
    <w:unhideWhenUsed/>
    <w:rsid w:val="00865E86"/>
    <w:pPr>
      <w:tabs>
        <w:tab w:val="center" w:pos="4680"/>
        <w:tab w:val="right" w:pos="9360"/>
      </w:tabs>
    </w:pPr>
  </w:style>
  <w:style w:type="character" w:customStyle="1" w:styleId="FooterChar">
    <w:name w:val="Footer Char"/>
    <w:basedOn w:val="DefaultParagraphFont"/>
    <w:link w:val="Footer"/>
    <w:uiPriority w:val="99"/>
    <w:rsid w:val="00865E86"/>
  </w:style>
  <w:style w:type="paragraph" w:styleId="ListParagraph">
    <w:name w:val="List Paragraph"/>
    <w:basedOn w:val="Normal"/>
    <w:uiPriority w:val="34"/>
    <w:qFormat/>
    <w:rsid w:val="00865E86"/>
    <w:pPr>
      <w:ind w:left="720"/>
      <w:contextualSpacing/>
    </w:pPr>
  </w:style>
  <w:style w:type="paragraph" w:styleId="Header">
    <w:name w:val="header"/>
    <w:basedOn w:val="Normal"/>
    <w:link w:val="HeaderChar"/>
    <w:uiPriority w:val="99"/>
    <w:unhideWhenUsed/>
    <w:rsid w:val="00865E86"/>
    <w:pPr>
      <w:tabs>
        <w:tab w:val="center" w:pos="4680"/>
        <w:tab w:val="right" w:pos="9360"/>
      </w:tabs>
    </w:pPr>
  </w:style>
  <w:style w:type="character" w:customStyle="1" w:styleId="HeaderChar">
    <w:name w:val="Header Char"/>
    <w:basedOn w:val="DefaultParagraphFont"/>
    <w:link w:val="Header"/>
    <w:uiPriority w:val="99"/>
    <w:rsid w:val="00865E86"/>
  </w:style>
  <w:style w:type="character" w:styleId="FollowedHyperlink">
    <w:name w:val="FollowedHyperlink"/>
    <w:basedOn w:val="DefaultParagraphFont"/>
    <w:uiPriority w:val="99"/>
    <w:semiHidden/>
    <w:unhideWhenUsed/>
    <w:rsid w:val="004F5B89"/>
    <w:rPr>
      <w:color w:val="954F72" w:themeColor="followedHyperlink"/>
      <w:u w:val="single"/>
    </w:rPr>
  </w:style>
  <w:style w:type="character" w:styleId="UnresolvedMention">
    <w:name w:val="Unresolved Mention"/>
    <w:basedOn w:val="DefaultParagraphFont"/>
    <w:uiPriority w:val="99"/>
    <w:semiHidden/>
    <w:unhideWhenUsed/>
    <w:rsid w:val="00D35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urimcdonald@peacehealth.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acehealth.org" TargetMode="External"/><Relationship Id="rId5" Type="http://schemas.openxmlformats.org/officeDocument/2006/relationships/footnotes" Target="footnotes.xml"/><Relationship Id="rId10" Type="http://schemas.openxmlformats.org/officeDocument/2006/relationships/hyperlink" Target="https://www.hospitalsafetygrade.org/" TargetMode="External"/><Relationship Id="rId4" Type="http://schemas.openxmlformats.org/officeDocument/2006/relationships/webSettings" Target="webSettings.xml"/><Relationship Id="rId9" Type="http://schemas.openxmlformats.org/officeDocument/2006/relationships/hyperlink" Target="https://www.hospitalsafetygrad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PeaceHealth</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Buri McDonald, Sherri</dc:creator>
  <cp:keywords/>
  <dc:description/>
  <cp:lastModifiedBy>Buri McDonald, Sherri</cp:lastModifiedBy>
  <cp:revision>8</cp:revision>
  <dcterms:created xsi:type="dcterms:W3CDTF">2023-05-08T20:02:00Z</dcterms:created>
  <dcterms:modified xsi:type="dcterms:W3CDTF">2023-05-09T22:53:00Z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91dc423-65f1-41d9-8923-1f6f695e4d76_Enabled">
    <vt:lpwstr>true</vt:lpwstr>
  </property>
  <property fmtid="{D5CDD505-2E9C-101B-9397-08002B2CF9AE}" pid="3" name="MSIP_Label_e91dc423-65f1-41d9-8923-1f6f695e4d76_SetDate">
    <vt:lpwstr>2023-05-09T22:53:01Z</vt:lpwstr>
  </property>
  <property fmtid="{D5CDD505-2E9C-101B-9397-08002B2CF9AE}" pid="4" name="MSIP_Label_e91dc423-65f1-41d9-8923-1f6f695e4d76_Method">
    <vt:lpwstr>Standard</vt:lpwstr>
  </property>
  <property fmtid="{D5CDD505-2E9C-101B-9397-08002B2CF9AE}" pid="5" name="MSIP_Label_e91dc423-65f1-41d9-8923-1f6f695e4d76_Name">
    <vt:lpwstr>AIP_GenBusinessUse_v2</vt:lpwstr>
  </property>
  <property fmtid="{D5CDD505-2E9C-101B-9397-08002B2CF9AE}" pid="6" name="MSIP_Label_e91dc423-65f1-41d9-8923-1f6f695e4d76_SiteId">
    <vt:lpwstr>0c4d6a21-2cf4-4197-9333-aa5fadb76709</vt:lpwstr>
  </property>
  <property fmtid="{D5CDD505-2E9C-101B-9397-08002B2CF9AE}" pid="7" name="MSIP_Label_e91dc423-65f1-41d9-8923-1f6f695e4d76_ActionId">
    <vt:lpwstr>2a5103e2-876b-40a9-b476-05eb494dde22</vt:lpwstr>
  </property>
  <property fmtid="{D5CDD505-2E9C-101B-9397-08002B2CF9AE}" pid="8" name="MSIP_Label_e91dc423-65f1-41d9-8923-1f6f695e4d76_ContentBits">
    <vt:lpwstr>2</vt:lpwstr>
  </property>
</Properties>
</file>