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7493349A" w:rsidR="00B327C2" w:rsidRDefault="00EB7747" w:rsidP="00382090">
      <w:pPr>
        <w:rPr>
          <w:rFonts w:ascii="Cambria" w:hAnsi="Cambria"/>
          <w:b/>
        </w:rPr>
      </w:pPr>
      <w:r w:rsidRPr="00CD0747">
        <w:rPr>
          <w:noProof/>
        </w:rPr>
        <w:drawing>
          <wp:inline distT="0" distB="0" distL="0" distR="0" wp14:anchorId="69AB591C" wp14:editId="6D867E2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5900" cy="819807"/>
                    </a:xfrm>
                    <a:prstGeom prst="rect">
                      <a:avLst/>
                    </a:prstGeom>
                  </pic:spPr>
                </pic:pic>
              </a:graphicData>
            </a:graphic>
          </wp:inline>
        </w:drawing>
      </w:r>
      <w:r w:rsidR="00E109CD">
        <w:rPr>
          <w:rFonts w:ascii="Cambria" w:hAnsi="Cambria"/>
          <w:b/>
        </w:rPr>
        <w:t xml:space="preserve">           </w:t>
      </w:r>
      <w:r w:rsidR="00E109CD" w:rsidRPr="00CA5C5D">
        <w:rPr>
          <w:rFonts w:ascii="Calibri" w:hAnsi="Calibri"/>
          <w:noProof/>
        </w:rPr>
        <w:drawing>
          <wp:inline distT="0" distB="0" distL="0" distR="0" wp14:anchorId="6DD4A8FE" wp14:editId="126400F4">
            <wp:extent cx="2029641" cy="789305"/>
            <wp:effectExtent l="0" t="0" r="8890" b="0"/>
            <wp:docPr id="4" name="Picture 4" descr="CMNHospitalslogo_color_horz for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NHospitalslogo_color_horz for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2915" cy="899467"/>
                    </a:xfrm>
                    <a:prstGeom prst="rect">
                      <a:avLst/>
                    </a:prstGeom>
                    <a:noFill/>
                    <a:ln>
                      <a:noFill/>
                    </a:ln>
                  </pic:spPr>
                </pic:pic>
              </a:graphicData>
            </a:graphic>
          </wp:inline>
        </w:drawing>
      </w:r>
      <w:r w:rsidR="00E109CD">
        <w:rPr>
          <w:rFonts w:ascii="Cambria" w:hAnsi="Cambria"/>
          <w:b/>
        </w:rPr>
        <w:t xml:space="preserve">           </w:t>
      </w:r>
      <w:r w:rsidR="00E109CD">
        <w:rPr>
          <w:rFonts w:ascii="Cambria" w:hAnsi="Cambria"/>
          <w:b/>
          <w:noProof/>
        </w:rPr>
        <w:drawing>
          <wp:inline distT="0" distB="0" distL="0" distR="0" wp14:anchorId="3A4C0298" wp14:editId="5F00211B">
            <wp:extent cx="1213104" cy="774192"/>
            <wp:effectExtent l="0" t="0" r="6350" b="6985"/>
            <wp:docPr id="5" name="Picture 5" descr="A red circle with white letters and blue and orange swoos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circle with white letters and blue and orange swooshes&#10;&#10;Description automatically generated"/>
                    <pic:cNvPicPr/>
                  </pic:nvPicPr>
                  <pic:blipFill>
                    <a:blip r:embed="rId12"/>
                    <a:stretch>
                      <a:fillRect/>
                    </a:stretch>
                  </pic:blipFill>
                  <pic:spPr>
                    <a:xfrm>
                      <a:off x="0" y="0"/>
                      <a:ext cx="1213104" cy="774192"/>
                    </a:xfrm>
                    <a:prstGeom prst="rect">
                      <a:avLst/>
                    </a:prstGeom>
                  </pic:spPr>
                </pic:pic>
              </a:graphicData>
            </a:graphic>
          </wp:inline>
        </w:drawing>
      </w:r>
    </w:p>
    <w:p w14:paraId="3DC89D08" w14:textId="77777777" w:rsidR="00B327C2" w:rsidRDefault="00B327C2" w:rsidP="00382090">
      <w:pPr>
        <w:rPr>
          <w:rFonts w:ascii="Cambria" w:hAnsi="Cambria"/>
          <w:b/>
        </w:rPr>
      </w:pPr>
    </w:p>
    <w:p w14:paraId="0B31D6C7" w14:textId="77777777" w:rsidR="00EB7747" w:rsidRDefault="00EB7747" w:rsidP="00382090">
      <w:pPr>
        <w:rPr>
          <w:rFonts w:ascii="Cambria" w:hAnsi="Cambria"/>
          <w:b/>
          <w:highlight w:val="yellow"/>
        </w:rPr>
      </w:pPr>
    </w:p>
    <w:p w14:paraId="2248021A" w14:textId="3C977CF1" w:rsidR="00A87A6C" w:rsidRDefault="005D7276"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July </w:t>
      </w:r>
      <w:r w:rsidR="00E109CD">
        <w:rPr>
          <w:rFonts w:ascii="Gibson Book" w:eastAsia="Gibson" w:hAnsi="Gibson Book" w:cs="Gibson"/>
          <w:sz w:val="24"/>
          <w:szCs w:val="24"/>
        </w:rPr>
        <w:t>2</w:t>
      </w:r>
      <w:r w:rsidR="00B4288C">
        <w:rPr>
          <w:rFonts w:ascii="Gibson Book" w:eastAsia="Gibson" w:hAnsi="Gibson Book" w:cs="Gibson"/>
          <w:sz w:val="24"/>
          <w:szCs w:val="24"/>
        </w:rPr>
        <w:t>5</w:t>
      </w:r>
      <w:r>
        <w:rPr>
          <w:rFonts w:ascii="Gibson Book" w:eastAsia="Gibson" w:hAnsi="Gibson Book" w:cs="Gibson"/>
          <w:sz w:val="24"/>
          <w:szCs w:val="24"/>
        </w:rPr>
        <w:t>, 2023</w:t>
      </w:r>
    </w:p>
    <w:p w14:paraId="31FBAB4E" w14:textId="77777777" w:rsidR="00447745" w:rsidRPr="00EE2355" w:rsidRDefault="00447745" w:rsidP="00A87A6C">
      <w:pPr>
        <w:widowControl w:val="0"/>
        <w:spacing w:line="288" w:lineRule="auto"/>
        <w:rPr>
          <w:rFonts w:ascii="Gibson Book" w:eastAsia="Gibson Medium" w:hAnsi="Gibson Book" w:cs="Gibson Medium"/>
          <w:sz w:val="24"/>
          <w:szCs w:val="24"/>
        </w:rPr>
      </w:pPr>
    </w:p>
    <w:p w14:paraId="7888DC61" w14:textId="1EE79B9E" w:rsidR="00A87A6C" w:rsidRDefault="00A87A6C" w:rsidP="00A87A6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3649AC6E" w14:textId="77777777" w:rsidR="00447745" w:rsidRPr="008B14F8" w:rsidRDefault="00447745" w:rsidP="00A87A6C">
      <w:pPr>
        <w:widowControl w:val="0"/>
        <w:spacing w:line="288" w:lineRule="auto"/>
        <w:rPr>
          <w:rFonts w:ascii="Gibson Book" w:eastAsia="Gibson" w:hAnsi="Gibson Book" w:cs="Gibson"/>
          <w:sz w:val="24"/>
          <w:szCs w:val="24"/>
        </w:rPr>
      </w:pPr>
    </w:p>
    <w:p w14:paraId="357B60B0" w14:textId="24BB7A86" w:rsidR="00A87A6C" w:rsidRPr="008B14F8" w:rsidRDefault="00A87A6C" w:rsidP="00A87A6C">
      <w:pPr>
        <w:widowControl w:val="0"/>
        <w:spacing w:line="288" w:lineRule="auto"/>
        <w:rPr>
          <w:rFonts w:ascii="Gibson Book" w:eastAsia="Gibson" w:hAnsi="Gibson Book" w:cs="Gibson"/>
          <w:sz w:val="24"/>
          <w:szCs w:val="24"/>
          <w:highlight w:val="yellow"/>
        </w:rPr>
      </w:pPr>
      <w:r w:rsidRPr="008B14F8">
        <w:rPr>
          <w:rFonts w:ascii="Gibson Book" w:eastAsia="Gibson" w:hAnsi="Gibson Book" w:cs="Gibson"/>
          <w:sz w:val="24"/>
          <w:szCs w:val="24"/>
        </w:rPr>
        <w:t xml:space="preserve">Contact: </w:t>
      </w:r>
      <w:r w:rsidR="005D7276" w:rsidRPr="005D7276">
        <w:rPr>
          <w:rFonts w:ascii="Gibson Book" w:eastAsia="Gibson" w:hAnsi="Gibson Book" w:cs="Gibson"/>
          <w:sz w:val="24"/>
          <w:szCs w:val="24"/>
        </w:rPr>
        <w:t>Sherri Buri McDonald</w:t>
      </w:r>
      <w:r w:rsidRPr="005D7276">
        <w:rPr>
          <w:rFonts w:ascii="Gibson Book" w:eastAsia="Gibson" w:hAnsi="Gibson Book" w:cs="Gibson"/>
          <w:sz w:val="24"/>
          <w:szCs w:val="24"/>
        </w:rPr>
        <w:t xml:space="preserve"> </w:t>
      </w:r>
    </w:p>
    <w:p w14:paraId="593905B2" w14:textId="4B2509CC" w:rsidR="00A87A6C" w:rsidRPr="005D7276" w:rsidRDefault="00B4288C" w:rsidP="00A87A6C">
      <w:pPr>
        <w:widowControl w:val="0"/>
        <w:spacing w:line="288" w:lineRule="auto"/>
        <w:rPr>
          <w:rFonts w:ascii="Gibson Book" w:eastAsia="Gibson" w:hAnsi="Gibson Book" w:cs="Gibson"/>
          <w:sz w:val="24"/>
          <w:szCs w:val="24"/>
        </w:rPr>
      </w:pPr>
      <w:r>
        <w:rPr>
          <w:rFonts w:ascii="Gibson Book" w:eastAsia="Gibson" w:hAnsi="Gibson Book" w:cs="Gibson"/>
          <w:sz w:val="24"/>
          <w:szCs w:val="24"/>
        </w:rPr>
        <w:t>PeaceHealth m</w:t>
      </w:r>
      <w:r w:rsidR="005D7276" w:rsidRPr="005D7276">
        <w:rPr>
          <w:rFonts w:ascii="Gibson Book" w:eastAsia="Gibson" w:hAnsi="Gibson Book" w:cs="Gibson"/>
          <w:sz w:val="24"/>
          <w:szCs w:val="24"/>
        </w:rPr>
        <w:t>edia relations</w:t>
      </w:r>
    </w:p>
    <w:p w14:paraId="7B9C5B9F" w14:textId="3FC2673C" w:rsidR="00A87A6C" w:rsidRDefault="00E2372B" w:rsidP="00A87A6C">
      <w:pPr>
        <w:pStyle w:val="NoSpacing"/>
        <w:rPr>
          <w:rFonts w:ascii="Gibson Book" w:eastAsia="Gibson" w:hAnsi="Gibson Book" w:cs="Gibson"/>
          <w:sz w:val="24"/>
          <w:szCs w:val="24"/>
        </w:rPr>
      </w:pPr>
      <w:hyperlink r:id="rId13" w:history="1">
        <w:r w:rsidR="005D7276" w:rsidRPr="00E451BD">
          <w:rPr>
            <w:rStyle w:val="Hyperlink"/>
            <w:rFonts w:ascii="Gibson Book" w:eastAsia="Gibson" w:hAnsi="Gibson Book" w:cs="Gibson"/>
            <w:sz w:val="24"/>
            <w:szCs w:val="24"/>
          </w:rPr>
          <w:t>sburimcdonald@peacehealth.org</w:t>
        </w:r>
      </w:hyperlink>
      <w:r w:rsidR="005D7276">
        <w:rPr>
          <w:rFonts w:ascii="Gibson Book" w:eastAsia="Gibson" w:hAnsi="Gibson Book" w:cs="Gibson"/>
          <w:sz w:val="24"/>
          <w:szCs w:val="24"/>
        </w:rPr>
        <w:t xml:space="preserve"> or 541-520-8219</w:t>
      </w:r>
    </w:p>
    <w:p w14:paraId="1AE0E4D1" w14:textId="16D50074" w:rsidR="005D7276" w:rsidRDefault="00A87A6C" w:rsidP="005D7276">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sidR="00E109CD">
        <w:rPr>
          <w:rFonts w:ascii="Franklin Gothic Demi Cond" w:eastAsia="Gibson" w:hAnsi="Franklin Gothic Demi Cond" w:cs="Gibson"/>
          <w:color w:val="00616C"/>
          <w:sz w:val="52"/>
          <w:szCs w:val="52"/>
        </w:rPr>
        <w:t>A sweet way to help young patients at PeaceHealth  Sacred Heart Medical Center at RiverBend</w:t>
      </w:r>
    </w:p>
    <w:p w14:paraId="7E776E18" w14:textId="77777777" w:rsidR="005D7276" w:rsidRPr="00F93537" w:rsidRDefault="005D7276" w:rsidP="005D7276">
      <w:pPr>
        <w:pStyle w:val="NoSpacing"/>
        <w:rPr>
          <w:rFonts w:ascii="Gibson" w:hAnsi="Gibson"/>
        </w:rPr>
      </w:pPr>
    </w:p>
    <w:p w14:paraId="4552D424" w14:textId="77777777" w:rsidR="00A87A6C" w:rsidRPr="007758A4" w:rsidRDefault="00A87A6C" w:rsidP="00A87A6C">
      <w:pPr>
        <w:widowControl w:val="0"/>
        <w:spacing w:line="288" w:lineRule="auto"/>
        <w:rPr>
          <w:rFonts w:ascii="Gibson Book" w:eastAsia="Gibson" w:hAnsi="Gibson Book" w:cs="Gibson"/>
          <w:sz w:val="24"/>
          <w:szCs w:val="24"/>
        </w:rPr>
      </w:pPr>
    </w:p>
    <w:p w14:paraId="6D4A0936" w14:textId="18FDC641" w:rsidR="00E109CD" w:rsidRPr="00960974" w:rsidRDefault="005D7276" w:rsidP="00E109CD">
      <w:pPr>
        <w:rPr>
          <w:rFonts w:ascii="Gibson Book" w:hAnsi="Gibson Book"/>
          <w:sz w:val="24"/>
          <w:szCs w:val="24"/>
        </w:rPr>
      </w:pPr>
      <w:r>
        <w:rPr>
          <w:rFonts w:ascii="Gibson Book" w:eastAsia="Gibson" w:hAnsi="Gibson Book" w:cs="Gibson"/>
          <w:sz w:val="24"/>
          <w:szCs w:val="24"/>
        </w:rPr>
        <w:t>SPRINGFIELD</w:t>
      </w:r>
      <w:r w:rsidR="00A87A6C" w:rsidRPr="007758A4">
        <w:rPr>
          <w:rFonts w:ascii="Gibson Book" w:eastAsia="Gibson" w:hAnsi="Gibson Book" w:cs="Gibson"/>
          <w:sz w:val="24"/>
          <w:szCs w:val="24"/>
        </w:rPr>
        <w:t xml:space="preserve">, </w:t>
      </w:r>
      <w:r>
        <w:rPr>
          <w:rFonts w:ascii="Gibson Book" w:eastAsia="Gibson" w:hAnsi="Gibson Book" w:cs="Gibson"/>
          <w:sz w:val="24"/>
          <w:szCs w:val="24"/>
        </w:rPr>
        <w:t>Ore</w:t>
      </w:r>
      <w:r w:rsidR="00A87A6C" w:rsidRPr="007758A4">
        <w:rPr>
          <w:rFonts w:ascii="Gibson Book" w:eastAsia="Gibson" w:hAnsi="Gibson Book" w:cs="Gibson"/>
          <w:sz w:val="24"/>
          <w:szCs w:val="24"/>
        </w:rPr>
        <w:t xml:space="preserve">. – </w:t>
      </w:r>
      <w:r w:rsidR="00E109CD" w:rsidRPr="00960974">
        <w:rPr>
          <w:rFonts w:ascii="Gibson Book" w:hAnsi="Gibson Book"/>
          <w:sz w:val="24"/>
          <w:szCs w:val="24"/>
        </w:rPr>
        <w:t xml:space="preserve">As the summer heat continues, area residents can cool down with a Dairy Queen </w:t>
      </w:r>
      <w:r w:rsidR="00233111" w:rsidRPr="00233111">
        <w:rPr>
          <w:rFonts w:ascii="Gibson Book" w:hAnsi="Gibson Book" w:cs="Calibri"/>
          <w:color w:val="000000"/>
          <w:sz w:val="24"/>
          <w:szCs w:val="24"/>
        </w:rPr>
        <w:t>Blizzard®</w:t>
      </w:r>
      <w:r w:rsidR="00233111" w:rsidRPr="00CB685D">
        <w:rPr>
          <w:rFonts w:ascii="Calibri" w:hAnsi="Calibri" w:cs="Calibri"/>
          <w:color w:val="000000"/>
        </w:rPr>
        <w:t xml:space="preserve"> </w:t>
      </w:r>
      <w:r w:rsidR="00E109CD" w:rsidRPr="00960974">
        <w:rPr>
          <w:rFonts w:ascii="Gibson Book" w:hAnsi="Gibson Book"/>
          <w:sz w:val="24"/>
          <w:szCs w:val="24"/>
        </w:rPr>
        <w:t>frozen treat and help raise money to save and improve the lives of children at PeaceHealth Sacred Heart Medical Center at RiverBend.</w:t>
      </w:r>
    </w:p>
    <w:p w14:paraId="4C505B52" w14:textId="77777777" w:rsidR="00E109CD" w:rsidRPr="00960974" w:rsidRDefault="00E109CD" w:rsidP="00E109CD">
      <w:pPr>
        <w:rPr>
          <w:rFonts w:ascii="Gibson Book" w:hAnsi="Gibson Book"/>
          <w:sz w:val="24"/>
          <w:szCs w:val="24"/>
        </w:rPr>
      </w:pPr>
    </w:p>
    <w:p w14:paraId="41CC389F" w14:textId="6C503936" w:rsidR="00E109CD" w:rsidRPr="00960974" w:rsidRDefault="00E109CD" w:rsidP="00E109CD">
      <w:pPr>
        <w:rPr>
          <w:rFonts w:ascii="Gibson Book" w:hAnsi="Gibson Book"/>
          <w:sz w:val="24"/>
          <w:szCs w:val="24"/>
        </w:rPr>
      </w:pPr>
      <w:r w:rsidRPr="00960974">
        <w:rPr>
          <w:rFonts w:ascii="Gibson Book" w:hAnsi="Gibson Book"/>
          <w:sz w:val="24"/>
          <w:szCs w:val="24"/>
        </w:rPr>
        <w:t>Miracle Treat Day</w:t>
      </w:r>
      <w:r w:rsidR="00233111" w:rsidRPr="00233111">
        <w:rPr>
          <w:rFonts w:ascii="Gibson Book" w:hAnsi="Gibson Book" w:cs="Calibri"/>
          <w:color w:val="000000"/>
          <w:sz w:val="24"/>
          <w:szCs w:val="24"/>
        </w:rPr>
        <w:t>®</w:t>
      </w:r>
      <w:r w:rsidRPr="00960974">
        <w:rPr>
          <w:rFonts w:ascii="Gibson Book" w:hAnsi="Gibson Book"/>
          <w:sz w:val="24"/>
          <w:szCs w:val="24"/>
        </w:rPr>
        <w:t xml:space="preserve">, a national fundraiser for 170 Children’s Miracle Network hospitals across the country, will be on </w:t>
      </w:r>
      <w:r w:rsidRPr="0068326A">
        <w:rPr>
          <w:rFonts w:ascii="Gibson Book" w:hAnsi="Gibson Book"/>
          <w:b/>
          <w:bCs/>
          <w:sz w:val="24"/>
          <w:szCs w:val="24"/>
        </w:rPr>
        <w:t>Thursday, July 27</w:t>
      </w:r>
      <w:r w:rsidRPr="00960974">
        <w:rPr>
          <w:rFonts w:ascii="Gibson Book" w:hAnsi="Gibson Book"/>
          <w:sz w:val="24"/>
          <w:szCs w:val="24"/>
        </w:rPr>
        <w:t xml:space="preserve">. On that day, participating Dairy Queen stores in Linn, Lane, Douglas and Coos counties will donate </w:t>
      </w:r>
      <w:bookmarkStart w:id="0" w:name="_Hlk141086496"/>
      <w:r w:rsidRPr="00960974">
        <w:rPr>
          <w:rFonts w:ascii="Gibson Book" w:hAnsi="Gibson Book"/>
          <w:sz w:val="24"/>
          <w:szCs w:val="24"/>
        </w:rPr>
        <w:t>$1</w:t>
      </w:r>
      <w:r>
        <w:rPr>
          <w:rFonts w:ascii="Gibson Book" w:hAnsi="Gibson Book"/>
          <w:sz w:val="24"/>
          <w:szCs w:val="24"/>
        </w:rPr>
        <w:t xml:space="preserve"> or more</w:t>
      </w:r>
      <w:r w:rsidRPr="00960974">
        <w:rPr>
          <w:rFonts w:ascii="Gibson Book" w:hAnsi="Gibson Book"/>
          <w:sz w:val="24"/>
          <w:szCs w:val="24"/>
        </w:rPr>
        <w:t xml:space="preserve"> from every </w:t>
      </w:r>
      <w:r w:rsidR="00233111" w:rsidRPr="00233111">
        <w:rPr>
          <w:rFonts w:ascii="Gibson Book" w:hAnsi="Gibson Book" w:cs="Calibri"/>
          <w:color w:val="000000"/>
          <w:sz w:val="24"/>
          <w:szCs w:val="24"/>
        </w:rPr>
        <w:t>Blizzard®</w:t>
      </w:r>
      <w:r w:rsidR="00233111" w:rsidRPr="00CB685D">
        <w:rPr>
          <w:rFonts w:ascii="Calibri" w:hAnsi="Calibri" w:cs="Calibri"/>
          <w:color w:val="000000"/>
        </w:rPr>
        <w:t xml:space="preserve"> </w:t>
      </w:r>
      <w:r w:rsidRPr="00960974">
        <w:rPr>
          <w:rFonts w:ascii="Gibson Book" w:hAnsi="Gibson Book"/>
          <w:sz w:val="24"/>
          <w:szCs w:val="24"/>
        </w:rPr>
        <w:t>sale to PeaceHealth Sacred Heart Medical Center Foundation’s Children’s Miracle Network program.</w:t>
      </w:r>
      <w:bookmarkEnd w:id="0"/>
    </w:p>
    <w:p w14:paraId="52A511D0" w14:textId="77777777" w:rsidR="00E109CD" w:rsidRPr="00960974" w:rsidRDefault="00E109CD" w:rsidP="00E109CD">
      <w:pPr>
        <w:rPr>
          <w:rFonts w:ascii="Gibson Book" w:hAnsi="Gibson Book"/>
          <w:sz w:val="24"/>
          <w:szCs w:val="24"/>
        </w:rPr>
      </w:pPr>
    </w:p>
    <w:p w14:paraId="21A9418A" w14:textId="083ECD22" w:rsidR="00E109CD" w:rsidRPr="00960974" w:rsidRDefault="00E109CD" w:rsidP="00E109CD">
      <w:pPr>
        <w:rPr>
          <w:rFonts w:ascii="Gibson Book" w:hAnsi="Gibson Book"/>
          <w:sz w:val="24"/>
          <w:szCs w:val="24"/>
        </w:rPr>
      </w:pPr>
      <w:r w:rsidRPr="00960974">
        <w:rPr>
          <w:rFonts w:ascii="Gibson Book" w:hAnsi="Gibson Book"/>
          <w:sz w:val="24"/>
          <w:szCs w:val="24"/>
        </w:rPr>
        <w:t>To whet everyone’s appetite for Miracle Treat Day</w:t>
      </w:r>
      <w:r w:rsidR="00233111" w:rsidRPr="00233111">
        <w:rPr>
          <w:rFonts w:ascii="Gibson Book" w:hAnsi="Gibson Book" w:cs="Calibri"/>
          <w:color w:val="000000"/>
          <w:sz w:val="24"/>
          <w:szCs w:val="24"/>
        </w:rPr>
        <w:t>®</w:t>
      </w:r>
      <w:r w:rsidRPr="00960974">
        <w:rPr>
          <w:rFonts w:ascii="Gibson Book" w:hAnsi="Gibson Book"/>
          <w:sz w:val="24"/>
          <w:szCs w:val="24"/>
        </w:rPr>
        <w:t xml:space="preserve">, a special celebration will be held a day earlier --Wednesday, </w:t>
      </w:r>
      <w:r>
        <w:rPr>
          <w:rFonts w:ascii="Gibson Book" w:hAnsi="Gibson Book"/>
          <w:sz w:val="24"/>
          <w:szCs w:val="24"/>
        </w:rPr>
        <w:t>July</w:t>
      </w:r>
      <w:r w:rsidRPr="00960974">
        <w:rPr>
          <w:rFonts w:ascii="Gibson Book" w:hAnsi="Gibson Book"/>
          <w:sz w:val="24"/>
          <w:szCs w:val="24"/>
        </w:rPr>
        <w:t>. 26</w:t>
      </w:r>
      <w:r>
        <w:rPr>
          <w:rFonts w:ascii="Gibson Book" w:hAnsi="Gibson Book"/>
          <w:sz w:val="24"/>
          <w:szCs w:val="24"/>
        </w:rPr>
        <w:t xml:space="preserve"> --</w:t>
      </w:r>
      <w:r w:rsidRPr="00960974">
        <w:rPr>
          <w:rFonts w:ascii="Gibson Book" w:hAnsi="Gibson Book"/>
          <w:sz w:val="24"/>
          <w:szCs w:val="24"/>
        </w:rPr>
        <w:t xml:space="preserve"> for patients, families and caregivers in the Pediatrics Unit and Neonatal Intensive Care Unit (NICU) at </w:t>
      </w:r>
      <w:r>
        <w:rPr>
          <w:rFonts w:ascii="Gibson Book" w:hAnsi="Gibson Book"/>
          <w:sz w:val="24"/>
          <w:szCs w:val="24"/>
        </w:rPr>
        <w:t xml:space="preserve">PeaceHealth </w:t>
      </w:r>
      <w:r w:rsidRPr="00960974">
        <w:rPr>
          <w:rFonts w:ascii="Gibson Book" w:hAnsi="Gibson Book"/>
          <w:sz w:val="24"/>
          <w:szCs w:val="24"/>
        </w:rPr>
        <w:t>Sacred Heart Medical Center at RiverBend.</w:t>
      </w:r>
    </w:p>
    <w:p w14:paraId="754410F7" w14:textId="77777777" w:rsidR="00E109CD" w:rsidRPr="00960974" w:rsidRDefault="00E109CD" w:rsidP="00E109CD">
      <w:pPr>
        <w:rPr>
          <w:rFonts w:ascii="Gibson Book" w:hAnsi="Gibson Book"/>
          <w:sz w:val="24"/>
          <w:szCs w:val="24"/>
        </w:rPr>
      </w:pPr>
    </w:p>
    <w:p w14:paraId="4F4BB8A9" w14:textId="046CF149" w:rsidR="00E109CD" w:rsidRPr="00960974" w:rsidRDefault="00E109CD" w:rsidP="00E109CD">
      <w:pPr>
        <w:rPr>
          <w:rFonts w:ascii="Gibson Book" w:hAnsi="Gibson Book"/>
          <w:sz w:val="24"/>
          <w:szCs w:val="24"/>
        </w:rPr>
      </w:pPr>
      <w:r w:rsidRPr="00D11FA9">
        <w:rPr>
          <w:rFonts w:ascii="Gibson Book" w:hAnsi="Gibson Book"/>
          <w:sz w:val="24"/>
          <w:szCs w:val="24"/>
        </w:rPr>
        <w:t>Local Dairy Queen franchise owners</w:t>
      </w:r>
      <w:r w:rsidR="003A0E45" w:rsidRPr="00D11FA9">
        <w:rPr>
          <w:rFonts w:ascii="Gibson Book" w:hAnsi="Gibson Book"/>
          <w:sz w:val="24"/>
          <w:szCs w:val="24"/>
        </w:rPr>
        <w:t xml:space="preserve"> in Springfield, Junction City and the Coburg Road store in Eugene</w:t>
      </w:r>
      <w:r w:rsidRPr="00D11FA9">
        <w:rPr>
          <w:rFonts w:ascii="Gibson Book" w:hAnsi="Gibson Book"/>
          <w:sz w:val="24"/>
          <w:szCs w:val="24"/>
        </w:rPr>
        <w:t xml:space="preserve"> will donate made-to-order Blizzards</w:t>
      </w:r>
      <w:r w:rsidR="00E2372B">
        <w:rPr>
          <w:rFonts w:ascii="Gibson Book" w:hAnsi="Gibson Book" w:cs="Calibri"/>
          <w:color w:val="000000"/>
          <w:sz w:val="24"/>
          <w:szCs w:val="24"/>
        </w:rPr>
        <w:t>®</w:t>
      </w:r>
      <w:r w:rsidRPr="00D11FA9">
        <w:rPr>
          <w:rFonts w:ascii="Gibson Book" w:hAnsi="Gibson Book"/>
          <w:sz w:val="24"/>
          <w:szCs w:val="24"/>
        </w:rPr>
        <w:t xml:space="preserve"> to families of babies in the NICU and to children and families in the Pediatrics Unit. They also are donating Blizzards</w:t>
      </w:r>
      <w:r w:rsidR="00E2372B">
        <w:rPr>
          <w:rFonts w:ascii="Gibson Book" w:hAnsi="Gibson Book" w:cs="Calibri"/>
          <w:color w:val="000000"/>
          <w:sz w:val="24"/>
          <w:szCs w:val="24"/>
        </w:rPr>
        <w:t>®</w:t>
      </w:r>
      <w:r w:rsidRPr="00D11FA9">
        <w:rPr>
          <w:rFonts w:ascii="Gibson Book" w:hAnsi="Gibson Book"/>
          <w:sz w:val="24"/>
          <w:szCs w:val="24"/>
        </w:rPr>
        <w:t xml:space="preserve"> and Dilly</w:t>
      </w:r>
      <w:r w:rsidR="00D11FA9" w:rsidRPr="00233111">
        <w:rPr>
          <w:rFonts w:ascii="Gibson Book" w:hAnsi="Gibson Book" w:cs="Calibri"/>
          <w:color w:val="000000"/>
          <w:sz w:val="24"/>
          <w:szCs w:val="24"/>
        </w:rPr>
        <w:t>®</w:t>
      </w:r>
      <w:r w:rsidRPr="00D11FA9">
        <w:rPr>
          <w:rFonts w:ascii="Gibson Book" w:hAnsi="Gibson Book"/>
          <w:sz w:val="24"/>
          <w:szCs w:val="24"/>
        </w:rPr>
        <w:t xml:space="preserve"> Bars to PeaceHealth caregivers who work in those units</w:t>
      </w:r>
      <w:r w:rsidR="003A0E45" w:rsidRPr="00D11FA9">
        <w:rPr>
          <w:rFonts w:ascii="Gibson Book" w:hAnsi="Gibson Book"/>
          <w:sz w:val="24"/>
          <w:szCs w:val="24"/>
        </w:rPr>
        <w:t>.</w:t>
      </w:r>
    </w:p>
    <w:p w14:paraId="46DE62B1" w14:textId="77777777" w:rsidR="00E109CD" w:rsidRPr="00960974" w:rsidRDefault="00E109CD" w:rsidP="00E109CD">
      <w:pPr>
        <w:rPr>
          <w:rFonts w:ascii="Gibson Book" w:hAnsi="Gibson Book"/>
          <w:sz w:val="24"/>
          <w:szCs w:val="24"/>
        </w:rPr>
      </w:pPr>
    </w:p>
    <w:p w14:paraId="0D9CA440" w14:textId="4D2CB2A9" w:rsidR="00E109CD" w:rsidRPr="00960974" w:rsidRDefault="00E109CD" w:rsidP="00E109CD">
      <w:pPr>
        <w:rPr>
          <w:rFonts w:ascii="Gibson Book" w:hAnsi="Gibson Book"/>
          <w:sz w:val="24"/>
          <w:szCs w:val="24"/>
        </w:rPr>
      </w:pPr>
      <w:r w:rsidRPr="00960974">
        <w:rPr>
          <w:rFonts w:ascii="Gibson Book" w:hAnsi="Gibson Book"/>
          <w:sz w:val="24"/>
          <w:szCs w:val="24"/>
        </w:rPr>
        <w:t xml:space="preserve">Last year, the Dairy Queen campaign raised </w:t>
      </w:r>
      <w:r w:rsidR="003A0E45">
        <w:rPr>
          <w:rFonts w:ascii="Gibson Book" w:hAnsi="Gibson Book"/>
          <w:sz w:val="24"/>
          <w:szCs w:val="24"/>
        </w:rPr>
        <w:t>over</w:t>
      </w:r>
      <w:r w:rsidRPr="00960974">
        <w:rPr>
          <w:rFonts w:ascii="Gibson Book" w:hAnsi="Gibson Book"/>
          <w:sz w:val="24"/>
          <w:szCs w:val="24"/>
        </w:rPr>
        <w:t xml:space="preserve"> </w:t>
      </w:r>
      <w:r w:rsidRPr="00D11FA9">
        <w:rPr>
          <w:rFonts w:ascii="Gibson Book" w:hAnsi="Gibson Book"/>
          <w:sz w:val="24"/>
          <w:szCs w:val="24"/>
        </w:rPr>
        <w:t>$</w:t>
      </w:r>
      <w:r w:rsidR="003A0E45" w:rsidRPr="00D11FA9">
        <w:rPr>
          <w:rFonts w:ascii="Gibson Book" w:hAnsi="Gibson Book"/>
          <w:sz w:val="24"/>
          <w:szCs w:val="24"/>
        </w:rPr>
        <w:t>12,000</w:t>
      </w:r>
      <w:r w:rsidRPr="00960974">
        <w:rPr>
          <w:rFonts w:ascii="Gibson Book" w:hAnsi="Gibson Book"/>
          <w:sz w:val="24"/>
          <w:szCs w:val="24"/>
        </w:rPr>
        <w:t xml:space="preserve"> for the Children’s Miracle Network, a program of PeaceHealth Sacred Heart Medical Center Foundation. The money helps pay for needed NICU and pediatric equipment, supplies and continuing education for staff. All community donations stay local</w:t>
      </w:r>
      <w:r w:rsidR="00ED36EC">
        <w:rPr>
          <w:rFonts w:ascii="Gibson Book" w:hAnsi="Gibson Book"/>
          <w:sz w:val="24"/>
          <w:szCs w:val="24"/>
        </w:rPr>
        <w:t xml:space="preserve"> </w:t>
      </w:r>
      <w:r w:rsidRPr="00960974">
        <w:rPr>
          <w:rFonts w:ascii="Gibson Book" w:hAnsi="Gibson Book"/>
          <w:sz w:val="24"/>
          <w:szCs w:val="24"/>
        </w:rPr>
        <w:t>—</w:t>
      </w:r>
      <w:r w:rsidR="00ED36EC">
        <w:rPr>
          <w:rFonts w:ascii="Gibson Book" w:hAnsi="Gibson Book"/>
          <w:sz w:val="24"/>
          <w:szCs w:val="24"/>
        </w:rPr>
        <w:t xml:space="preserve"> </w:t>
      </w:r>
      <w:r w:rsidRPr="00960974">
        <w:rPr>
          <w:rFonts w:ascii="Gibson Book" w:hAnsi="Gibson Book"/>
          <w:sz w:val="24"/>
          <w:szCs w:val="24"/>
        </w:rPr>
        <w:t xml:space="preserve">helping to make a difference locally.  </w:t>
      </w:r>
    </w:p>
    <w:p w14:paraId="4D55E11F" w14:textId="77777777" w:rsidR="00E109CD" w:rsidRPr="00960974" w:rsidRDefault="00E109CD" w:rsidP="00E109CD">
      <w:pPr>
        <w:rPr>
          <w:rFonts w:ascii="Gibson Book" w:hAnsi="Gibson Book"/>
          <w:sz w:val="24"/>
          <w:szCs w:val="24"/>
        </w:rPr>
      </w:pPr>
    </w:p>
    <w:p w14:paraId="0B42FB6B" w14:textId="54A9A895" w:rsidR="00E109CD" w:rsidRPr="00960974" w:rsidRDefault="00233111" w:rsidP="00E109CD">
      <w:pPr>
        <w:rPr>
          <w:rFonts w:ascii="Gibson Book" w:hAnsi="Gibson Book"/>
          <w:sz w:val="24"/>
          <w:szCs w:val="24"/>
        </w:rPr>
      </w:pPr>
      <w:r>
        <w:rPr>
          <w:rFonts w:ascii="Gibson Book" w:hAnsi="Gibson Book"/>
          <w:sz w:val="24"/>
          <w:szCs w:val="24"/>
        </w:rPr>
        <w:t>Over its 21-year sponsorship, the DQ</w:t>
      </w:r>
      <w:r w:rsidRPr="00233111">
        <w:rPr>
          <w:rFonts w:ascii="Gibson Book" w:hAnsi="Gibson Book" w:cs="Calibri"/>
          <w:color w:val="000000"/>
          <w:sz w:val="24"/>
          <w:szCs w:val="24"/>
        </w:rPr>
        <w:t>®</w:t>
      </w:r>
      <w:r w:rsidR="00E109CD" w:rsidRPr="00960974">
        <w:rPr>
          <w:rFonts w:ascii="Gibson Book" w:hAnsi="Gibson Book"/>
          <w:sz w:val="24"/>
          <w:szCs w:val="24"/>
        </w:rPr>
        <w:t xml:space="preserve"> </w:t>
      </w:r>
      <w:r>
        <w:rPr>
          <w:rFonts w:ascii="Gibson Book" w:hAnsi="Gibson Book"/>
          <w:sz w:val="24"/>
          <w:szCs w:val="24"/>
        </w:rPr>
        <w:t>brand</w:t>
      </w:r>
      <w:r w:rsidR="00E109CD" w:rsidRPr="00960974">
        <w:rPr>
          <w:rFonts w:ascii="Gibson Book" w:hAnsi="Gibson Book"/>
          <w:sz w:val="24"/>
          <w:szCs w:val="24"/>
        </w:rPr>
        <w:t xml:space="preserve"> has raised more than $</w:t>
      </w:r>
      <w:r>
        <w:rPr>
          <w:rFonts w:ascii="Gibson Book" w:hAnsi="Gibson Book"/>
          <w:sz w:val="24"/>
          <w:szCs w:val="24"/>
        </w:rPr>
        <w:t>77</w:t>
      </w:r>
      <w:r w:rsidR="00E109CD" w:rsidRPr="00960974">
        <w:rPr>
          <w:rFonts w:ascii="Gibson Book" w:hAnsi="Gibson Book"/>
          <w:sz w:val="24"/>
          <w:szCs w:val="24"/>
        </w:rPr>
        <w:t xml:space="preserve"> million for Children’s Miracle Network hospitals.</w:t>
      </w:r>
    </w:p>
    <w:p w14:paraId="0F508610" w14:textId="1F33C617" w:rsidR="00ED36EC" w:rsidRDefault="00ED36EC" w:rsidP="00E109CD">
      <w:pPr>
        <w:rPr>
          <w:rFonts w:ascii="Gibson Book" w:hAnsi="Gibson Book"/>
          <w:sz w:val="24"/>
          <w:szCs w:val="24"/>
        </w:rPr>
      </w:pPr>
    </w:p>
    <w:p w14:paraId="4D6D09B9" w14:textId="497129BA" w:rsidR="00ED36EC" w:rsidRDefault="00ED36EC" w:rsidP="00ED36EC">
      <w:pPr>
        <w:rPr>
          <w:rFonts w:ascii="Gibson Book" w:hAnsi="Gibson Book" w:cs="Calibri"/>
          <w:color w:val="000000"/>
          <w:sz w:val="24"/>
          <w:szCs w:val="24"/>
        </w:rPr>
      </w:pPr>
      <w:r w:rsidRPr="00960974">
        <w:rPr>
          <w:rFonts w:ascii="Gibson Book" w:hAnsi="Gibson Book" w:cs="Calibri"/>
          <w:color w:val="000000"/>
          <w:sz w:val="24"/>
          <w:szCs w:val="24"/>
        </w:rPr>
        <w:t>“At PeaceHealth Sacred Heart Medical Center</w:t>
      </w:r>
      <w:r w:rsidR="006142BE">
        <w:rPr>
          <w:rFonts w:ascii="Gibson Book" w:hAnsi="Gibson Book" w:cs="Calibri"/>
          <w:color w:val="000000"/>
          <w:sz w:val="24"/>
          <w:szCs w:val="24"/>
        </w:rPr>
        <w:t xml:space="preserve"> at RiverBend</w:t>
      </w:r>
      <w:r w:rsidRPr="00960974">
        <w:rPr>
          <w:rFonts w:ascii="Gibson Book" w:hAnsi="Gibson Book" w:cs="Calibri"/>
          <w:color w:val="000000"/>
          <w:sz w:val="24"/>
          <w:szCs w:val="24"/>
        </w:rPr>
        <w:t>, our dedicated pediatric and neonatal caregivers offer invaluable support to families during some of their most vulnerable moments</w:t>
      </w:r>
      <w:r w:rsidR="006142BE">
        <w:rPr>
          <w:rFonts w:ascii="Gibson Book" w:hAnsi="Gibson Book" w:cs="Calibri"/>
          <w:color w:val="000000"/>
          <w:sz w:val="24"/>
          <w:szCs w:val="24"/>
        </w:rPr>
        <w:t xml:space="preserve">,” </w:t>
      </w:r>
      <w:r w:rsidR="006142BE" w:rsidRPr="00960974">
        <w:rPr>
          <w:rFonts w:ascii="Gibson Book" w:hAnsi="Gibson Book" w:cs="Calibri"/>
          <w:color w:val="000000"/>
          <w:sz w:val="24"/>
          <w:szCs w:val="24"/>
        </w:rPr>
        <w:t>sa</w:t>
      </w:r>
      <w:r w:rsidR="006142BE">
        <w:rPr>
          <w:rFonts w:ascii="Gibson Book" w:hAnsi="Gibson Book" w:cs="Calibri"/>
          <w:color w:val="000000"/>
          <w:sz w:val="24"/>
          <w:szCs w:val="24"/>
        </w:rPr>
        <w:t>id</w:t>
      </w:r>
      <w:r w:rsidR="006142BE" w:rsidRPr="00960974">
        <w:rPr>
          <w:rFonts w:ascii="Gibson Book" w:hAnsi="Gibson Book" w:cs="Calibri"/>
          <w:color w:val="000000"/>
          <w:sz w:val="24"/>
          <w:szCs w:val="24"/>
        </w:rPr>
        <w:t xml:space="preserve"> Amy Quiring, </w:t>
      </w:r>
      <w:r w:rsidR="006142BE">
        <w:rPr>
          <w:rFonts w:ascii="Gibson Book" w:hAnsi="Gibson Book" w:cs="Calibri"/>
          <w:color w:val="000000"/>
          <w:sz w:val="24"/>
          <w:szCs w:val="24"/>
        </w:rPr>
        <w:t>a</w:t>
      </w:r>
      <w:r w:rsidR="006142BE" w:rsidRPr="00960974">
        <w:rPr>
          <w:rFonts w:ascii="Gibson Book" w:hAnsi="Gibson Book" w:cs="Calibri"/>
          <w:color w:val="000000"/>
          <w:sz w:val="24"/>
          <w:szCs w:val="24"/>
        </w:rPr>
        <w:t xml:space="preserve">ssociate </w:t>
      </w:r>
      <w:r w:rsidR="006142BE">
        <w:rPr>
          <w:rFonts w:ascii="Gibson Book" w:hAnsi="Gibson Book" w:cs="Calibri"/>
          <w:color w:val="000000"/>
          <w:sz w:val="24"/>
          <w:szCs w:val="24"/>
        </w:rPr>
        <w:t>d</w:t>
      </w:r>
      <w:r w:rsidR="006142BE" w:rsidRPr="00960974">
        <w:rPr>
          <w:rFonts w:ascii="Gibson Book" w:hAnsi="Gibson Book" w:cs="Calibri"/>
          <w:color w:val="000000"/>
          <w:sz w:val="24"/>
          <w:szCs w:val="24"/>
        </w:rPr>
        <w:t xml:space="preserve">evelopment </w:t>
      </w:r>
      <w:r w:rsidR="006142BE">
        <w:rPr>
          <w:rFonts w:ascii="Gibson Book" w:hAnsi="Gibson Book" w:cs="Calibri"/>
          <w:color w:val="000000"/>
          <w:sz w:val="24"/>
          <w:szCs w:val="24"/>
        </w:rPr>
        <w:t>o</w:t>
      </w:r>
      <w:r w:rsidR="006142BE" w:rsidRPr="00960974">
        <w:rPr>
          <w:rFonts w:ascii="Gibson Book" w:hAnsi="Gibson Book" w:cs="Calibri"/>
          <w:color w:val="000000"/>
          <w:sz w:val="24"/>
          <w:szCs w:val="24"/>
        </w:rPr>
        <w:t>fficer in the PeaceHealth Sacred Heart Foundation</w:t>
      </w:r>
      <w:r w:rsidR="006142BE">
        <w:rPr>
          <w:rFonts w:ascii="Gibson Book" w:hAnsi="Gibson Book" w:cs="Calibri"/>
          <w:color w:val="000000"/>
          <w:sz w:val="24"/>
          <w:szCs w:val="24"/>
        </w:rPr>
        <w:t>. “</w:t>
      </w:r>
      <w:r w:rsidRPr="00960974">
        <w:rPr>
          <w:rFonts w:ascii="Gibson Book" w:hAnsi="Gibson Book" w:cs="Calibri"/>
          <w:color w:val="000000"/>
          <w:sz w:val="24"/>
          <w:szCs w:val="24"/>
        </w:rPr>
        <w:t>They provide exceptional care and create a safe, nurturing environment where children can heal and thrive</w:t>
      </w:r>
      <w:r w:rsidR="006142BE">
        <w:rPr>
          <w:rFonts w:ascii="Gibson Book" w:hAnsi="Gibson Book" w:cs="Calibri"/>
          <w:color w:val="000000"/>
          <w:sz w:val="24"/>
          <w:szCs w:val="24"/>
        </w:rPr>
        <w:t xml:space="preserve">. </w:t>
      </w:r>
      <w:r w:rsidRPr="00960974">
        <w:rPr>
          <w:rFonts w:ascii="Gibson Book" w:hAnsi="Gibson Book" w:cs="Calibri"/>
          <w:color w:val="000000"/>
          <w:sz w:val="24"/>
          <w:szCs w:val="24"/>
        </w:rPr>
        <w:t>We are so grateful for DQ® restaurants for being a wonderful Children’s Miracle Network program partner</w:t>
      </w:r>
      <w:r w:rsidR="00D11FA9">
        <w:rPr>
          <w:rFonts w:ascii="Gibson Book" w:hAnsi="Gibson Book" w:cs="Calibri"/>
          <w:color w:val="000000"/>
          <w:sz w:val="24"/>
          <w:szCs w:val="24"/>
        </w:rPr>
        <w:t>. They contribute</w:t>
      </w:r>
      <w:r w:rsidRPr="00960974">
        <w:rPr>
          <w:rFonts w:ascii="Gibson Book" w:hAnsi="Gibson Book" w:cs="Calibri"/>
          <w:color w:val="000000"/>
          <w:sz w:val="24"/>
          <w:szCs w:val="24"/>
        </w:rPr>
        <w:t xml:space="preserve"> joy through sweet treats </w:t>
      </w:r>
      <w:r w:rsidR="00D11FA9">
        <w:rPr>
          <w:rFonts w:ascii="Gibson Book" w:hAnsi="Gibson Book" w:cs="Calibri"/>
          <w:color w:val="000000"/>
          <w:sz w:val="24"/>
          <w:szCs w:val="24"/>
        </w:rPr>
        <w:t>in</w:t>
      </w:r>
      <w:r w:rsidRPr="00960974">
        <w:rPr>
          <w:rFonts w:ascii="Gibson Book" w:hAnsi="Gibson Book" w:cs="Calibri"/>
          <w:color w:val="000000"/>
          <w:sz w:val="24"/>
          <w:szCs w:val="24"/>
        </w:rPr>
        <w:t xml:space="preserve"> our communities </w:t>
      </w:r>
      <w:r w:rsidR="00D11FA9">
        <w:rPr>
          <w:rFonts w:ascii="Gibson Book" w:hAnsi="Gibson Book" w:cs="Calibri"/>
          <w:color w:val="000000"/>
          <w:sz w:val="24"/>
          <w:szCs w:val="24"/>
        </w:rPr>
        <w:t>and also leave</w:t>
      </w:r>
      <w:r w:rsidRPr="00960974">
        <w:rPr>
          <w:rFonts w:ascii="Gibson Book" w:hAnsi="Gibson Book" w:cs="Calibri"/>
          <w:color w:val="000000"/>
          <w:sz w:val="24"/>
          <w:szCs w:val="24"/>
        </w:rPr>
        <w:t xml:space="preserve"> a lasting impact on the lives of so many families in our region.”</w:t>
      </w:r>
    </w:p>
    <w:p w14:paraId="648DB1C6" w14:textId="2AE9F2EA" w:rsidR="0068326A" w:rsidRDefault="0068326A" w:rsidP="00ED36EC">
      <w:pPr>
        <w:rPr>
          <w:rFonts w:ascii="Gibson Book" w:hAnsi="Gibson Book" w:cs="Calibri"/>
          <w:color w:val="000000"/>
          <w:sz w:val="24"/>
          <w:szCs w:val="24"/>
        </w:rPr>
      </w:pPr>
    </w:p>
    <w:p w14:paraId="6C18C9C1" w14:textId="5524A288" w:rsidR="0068326A" w:rsidRPr="00495AA6" w:rsidRDefault="0068326A" w:rsidP="00ED36EC">
      <w:pPr>
        <w:rPr>
          <w:rFonts w:ascii="Gibson Book" w:hAnsi="Gibson Book"/>
          <w:sz w:val="24"/>
          <w:szCs w:val="24"/>
        </w:rPr>
      </w:pPr>
      <w:r w:rsidRPr="00960974">
        <w:rPr>
          <w:rFonts w:ascii="Gibson Book" w:hAnsi="Gibson Book"/>
          <w:sz w:val="24"/>
          <w:szCs w:val="24"/>
        </w:rPr>
        <w:t xml:space="preserve">To help celebrate Miracle Treat Day, fans are encouraged to use #MiracleTreatDay on social media and invite others to join them at a participating Dairy Queen on Thursday, July 27.  Visit </w:t>
      </w:r>
      <w:hyperlink r:id="rId14" w:history="1">
        <w:r w:rsidRPr="00960974">
          <w:rPr>
            <w:rStyle w:val="Hyperlink"/>
            <w:rFonts w:ascii="Gibson Book" w:hAnsi="Gibson Book"/>
            <w:sz w:val="24"/>
            <w:szCs w:val="24"/>
          </w:rPr>
          <w:t>Miracle Treat Day</w:t>
        </w:r>
      </w:hyperlink>
      <w:r w:rsidRPr="00960974">
        <w:rPr>
          <w:rFonts w:ascii="Gibson Book" w:hAnsi="Gibson Book"/>
          <w:sz w:val="24"/>
          <w:szCs w:val="24"/>
        </w:rPr>
        <w:t xml:space="preserve"> for addresses of the participating Dairy Queen stores in Eugene, Springfield, Pleasant Hill, Cottage Grove, Creswell, Junction City and Veneta</w:t>
      </w:r>
      <w:r>
        <w:rPr>
          <w:rFonts w:ascii="Gibson Book" w:hAnsi="Gibson Book"/>
          <w:sz w:val="24"/>
          <w:szCs w:val="24"/>
        </w:rPr>
        <w:t>, and in Coos, Douglas and Linn counties.</w:t>
      </w:r>
    </w:p>
    <w:p w14:paraId="4869C63A" w14:textId="77777777" w:rsidR="00E109CD" w:rsidRPr="00960974" w:rsidRDefault="00E109CD" w:rsidP="00E109CD">
      <w:pPr>
        <w:rPr>
          <w:rFonts w:ascii="Gibson Book" w:hAnsi="Gibson Book"/>
          <w:sz w:val="24"/>
          <w:szCs w:val="24"/>
        </w:rPr>
      </w:pPr>
    </w:p>
    <w:p w14:paraId="1CE68619" w14:textId="5D7463C7" w:rsidR="00E109CD" w:rsidRPr="00960974" w:rsidRDefault="00E109CD" w:rsidP="00E109CD">
      <w:pPr>
        <w:rPr>
          <w:rFonts w:ascii="Gibson Book" w:hAnsi="Gibson Book"/>
          <w:sz w:val="24"/>
          <w:szCs w:val="24"/>
        </w:rPr>
      </w:pPr>
      <w:r w:rsidRPr="00960974">
        <w:rPr>
          <w:rFonts w:ascii="Gibson Book" w:hAnsi="Gibson Book"/>
          <w:b/>
          <w:bCs/>
          <w:sz w:val="24"/>
          <w:szCs w:val="24"/>
        </w:rPr>
        <w:t xml:space="preserve">About PeaceHealth: </w:t>
      </w:r>
      <w:r w:rsidRPr="00960974">
        <w:rPr>
          <w:rFonts w:ascii="Gibson Book" w:hAnsi="Gibson Book"/>
          <w:sz w:val="24"/>
          <w:szCs w:val="24"/>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5" w:tooltip="http://www.peacehealth.org/" w:history="1">
        <w:r w:rsidRPr="00960974">
          <w:rPr>
            <w:rStyle w:val="Hyperlink"/>
            <w:rFonts w:ascii="Gibson Book" w:hAnsi="Gibson Book"/>
            <w:sz w:val="24"/>
            <w:szCs w:val="24"/>
          </w:rPr>
          <w:t>peacehealth.org</w:t>
        </w:r>
      </w:hyperlink>
      <w:r w:rsidRPr="00960974">
        <w:rPr>
          <w:rFonts w:ascii="Gibson Book" w:hAnsi="Gibson Book"/>
          <w:sz w:val="24"/>
          <w:szCs w:val="24"/>
        </w:rPr>
        <w:t xml:space="preserve">. </w:t>
      </w:r>
    </w:p>
    <w:p w14:paraId="6B56D4DD" w14:textId="77777777" w:rsidR="00E109CD" w:rsidRPr="00960974" w:rsidRDefault="00E109CD" w:rsidP="00E109CD">
      <w:pPr>
        <w:pStyle w:val="Default"/>
        <w:rPr>
          <w:rFonts w:ascii="Gibson Book" w:hAnsi="Gibson Book"/>
        </w:rPr>
      </w:pPr>
    </w:p>
    <w:p w14:paraId="7D31003E" w14:textId="2D13C991" w:rsidR="00E109CD" w:rsidRPr="00960974" w:rsidRDefault="00E109CD" w:rsidP="00E109CD">
      <w:pPr>
        <w:rPr>
          <w:rFonts w:ascii="Gibson Book" w:hAnsi="Gibson Book" w:cs="Calibri"/>
          <w:sz w:val="24"/>
          <w:szCs w:val="24"/>
        </w:rPr>
      </w:pPr>
      <w:r w:rsidRPr="00960974">
        <w:rPr>
          <w:rFonts w:ascii="Gibson Book" w:hAnsi="Gibson Book"/>
          <w:b/>
          <w:sz w:val="24"/>
          <w:szCs w:val="24"/>
        </w:rPr>
        <w:t xml:space="preserve">About Children’s Miracle Network Hospitals: </w:t>
      </w:r>
      <w:r w:rsidRPr="00960974">
        <w:rPr>
          <w:rFonts w:ascii="Gibson Book" w:hAnsi="Gibson Book" w:cs="Calibri"/>
          <w:sz w:val="24"/>
          <w:szCs w:val="24"/>
        </w:rPr>
        <w:t>Children’s Miracle Network Hospitals® raises funds for 170 children’s hospitals that support the health of 10 million kids each year across the U.S. and Canada. Donations go to local hospitals to fund critical life-saving treatments and healthcare services, along with innovative research, vital pediatric medical equipment, child life services that put kids’ and families’ minds at ease during difficult hospital stays and financial assistance for families who could not otherwise afford these health services. When we improve the health of all children and allow them the opportunity to reach their full potential, we also improve our communities for years to come. Together, we can change kids’ health. Together, we can change the future</w:t>
      </w:r>
      <w:r w:rsidR="006142BE">
        <w:rPr>
          <w:rFonts w:ascii="Gibson Book" w:hAnsi="Gibson Book" w:cs="Calibri"/>
          <w:sz w:val="24"/>
          <w:szCs w:val="24"/>
        </w:rPr>
        <w:t xml:space="preserve">. </w:t>
      </w:r>
      <w:r w:rsidR="006142BE" w:rsidRPr="006142BE">
        <w:rPr>
          <w:rFonts w:ascii="Gibson Book" w:hAnsi="Gibson Book" w:cs="Calibri"/>
          <w:sz w:val="24"/>
          <w:szCs w:val="24"/>
        </w:rPr>
        <w:t xml:space="preserve">says Amy Quiring, Associate Development Officer in the PeaceHealth Sacred Heart Foundation. </w:t>
      </w:r>
      <w:r w:rsidR="006142BE">
        <w:rPr>
          <w:rFonts w:ascii="Gibson Book" w:hAnsi="Gibson Book" w:cs="Calibri"/>
          <w:sz w:val="24"/>
          <w:szCs w:val="24"/>
        </w:rPr>
        <w:t>T</w:t>
      </w:r>
      <w:r w:rsidRPr="00960974">
        <w:rPr>
          <w:rFonts w:ascii="Gibson Book" w:hAnsi="Gibson Book" w:cs="Calibri"/>
          <w:sz w:val="24"/>
          <w:szCs w:val="24"/>
        </w:rPr>
        <w:t xml:space="preserve">o learn about Children’s Miracle Network Hospitals and your local children’s hospital, visit </w:t>
      </w:r>
      <w:hyperlink r:id="rId16" w:history="1">
        <w:r w:rsidRPr="00960974">
          <w:rPr>
            <w:rStyle w:val="Hyperlink"/>
            <w:rFonts w:ascii="Gibson Book" w:hAnsi="Gibson Book" w:cs="Calibri"/>
            <w:sz w:val="24"/>
            <w:szCs w:val="24"/>
          </w:rPr>
          <w:t>cmnhospitals.org</w:t>
        </w:r>
      </w:hyperlink>
      <w:r w:rsidRPr="00960974">
        <w:rPr>
          <w:rFonts w:ascii="Gibson Book" w:hAnsi="Gibson Book" w:cs="Calibri"/>
          <w:sz w:val="24"/>
          <w:szCs w:val="24"/>
        </w:rPr>
        <w:t>.</w:t>
      </w:r>
    </w:p>
    <w:p w14:paraId="5BE34255" w14:textId="77777777" w:rsidR="00E109CD" w:rsidRPr="00960974" w:rsidRDefault="00E109CD" w:rsidP="00E109CD">
      <w:pPr>
        <w:pStyle w:val="Default"/>
        <w:rPr>
          <w:rFonts w:ascii="Gibson Book" w:hAnsi="Gibson Book"/>
        </w:rPr>
      </w:pPr>
    </w:p>
    <w:p w14:paraId="3874A1CD" w14:textId="77777777" w:rsidR="00E109CD" w:rsidRPr="00960974" w:rsidRDefault="00E109CD" w:rsidP="00E109CD">
      <w:pPr>
        <w:rPr>
          <w:rFonts w:ascii="Gibson Book" w:hAnsi="Gibson Book" w:cs="Calibri"/>
          <w:b/>
          <w:bCs/>
          <w:iCs/>
          <w:sz w:val="24"/>
          <w:szCs w:val="24"/>
        </w:rPr>
      </w:pPr>
      <w:r w:rsidRPr="00960974">
        <w:rPr>
          <w:rFonts w:ascii="Gibson Book" w:hAnsi="Gibson Book" w:cs="Calibri"/>
          <w:b/>
          <w:bCs/>
          <w:iCs/>
          <w:sz w:val="24"/>
          <w:szCs w:val="24"/>
        </w:rPr>
        <w:t>About International Dairy Queen Inc.</w:t>
      </w:r>
    </w:p>
    <w:p w14:paraId="6D701707" w14:textId="77777777" w:rsidR="00E109CD" w:rsidRPr="00960974" w:rsidRDefault="00E109CD" w:rsidP="00E109CD">
      <w:pPr>
        <w:ind w:right="-144"/>
        <w:contextualSpacing/>
        <w:rPr>
          <w:rFonts w:ascii="Gibson Book" w:hAnsi="Gibson Book" w:cs="Calibri"/>
          <w:bCs/>
          <w:iCs/>
          <w:sz w:val="24"/>
          <w:szCs w:val="24"/>
        </w:rPr>
      </w:pPr>
      <w:r w:rsidRPr="00960974">
        <w:rPr>
          <w:rFonts w:ascii="Gibson Book" w:hAnsi="Gibson Book" w:cs="Calibri"/>
          <w:bCs/>
          <w:iCs/>
          <w:sz w:val="24"/>
          <w:szCs w:val="24"/>
        </w:rPr>
        <w:t>International Dairy Queen Inc., (IDQ), based in Minneapolis, Minnesota, is the parent company of American Dairy Queen Corporation and Dairy Queen Canada, Inc. Through its subsidiaries, IDQ develops, licenses and services a system of more than 7,000 locations in the United States, Canada and more than 20 other countries. IDQ is a subsidiary of Berkshire Hathaway Inc., which is led by Warren Buffett, the legendary investor and CEO of Berkshire.</w:t>
      </w:r>
    </w:p>
    <w:p w14:paraId="0030546B" w14:textId="77777777" w:rsidR="00E109CD" w:rsidRPr="00960974" w:rsidRDefault="00E109CD" w:rsidP="00E109CD">
      <w:pPr>
        <w:pStyle w:val="Default"/>
        <w:rPr>
          <w:rFonts w:ascii="Gibson Book" w:hAnsi="Gibson Book"/>
        </w:rPr>
      </w:pPr>
    </w:p>
    <w:p w14:paraId="59233D80" w14:textId="77777777" w:rsidR="00E109CD" w:rsidRPr="00B327C2" w:rsidRDefault="00E109CD" w:rsidP="00E109CD">
      <w:pPr>
        <w:jc w:val="center"/>
        <w:rPr>
          <w:rFonts w:ascii="Cambria" w:hAnsi="Cambria"/>
          <w:sz w:val="24"/>
          <w:szCs w:val="24"/>
        </w:rPr>
      </w:pPr>
      <w:r>
        <w:rPr>
          <w:rFonts w:ascii="Cambria" w:hAnsi="Cambria"/>
          <w:sz w:val="24"/>
          <w:szCs w:val="24"/>
        </w:rPr>
        <w:t>###</w:t>
      </w:r>
    </w:p>
    <w:p w14:paraId="37FB2CEC" w14:textId="77777777" w:rsidR="00E109CD" w:rsidRDefault="00E109CD" w:rsidP="00E109CD"/>
    <w:p w14:paraId="183E7CA5" w14:textId="39F71E4B" w:rsidR="00387856" w:rsidRPr="007758A4" w:rsidRDefault="00387856" w:rsidP="00E109CD">
      <w:pPr>
        <w:tabs>
          <w:tab w:val="left" w:pos="342"/>
        </w:tabs>
        <w:autoSpaceDE w:val="0"/>
        <w:autoSpaceDN w:val="0"/>
        <w:adjustRightInd w:val="0"/>
        <w:spacing w:line="288" w:lineRule="auto"/>
        <w:rPr>
          <w:rFonts w:ascii="Gibson Book" w:hAnsi="Gibson Book"/>
          <w:sz w:val="24"/>
          <w:szCs w:val="24"/>
        </w:rPr>
      </w:pPr>
    </w:p>
    <w:sectPr w:rsidR="00387856" w:rsidRPr="007758A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A2" w14:textId="77777777" w:rsidR="00EA2221" w:rsidRDefault="00EA2221" w:rsidP="00D17A8C">
      <w:r>
        <w:separator/>
      </w:r>
    </w:p>
  </w:endnote>
  <w:endnote w:type="continuationSeparator" w:id="0">
    <w:p w14:paraId="7AEF975C" w14:textId="77777777" w:rsidR="00EA2221" w:rsidRDefault="00EA2221" w:rsidP="00D1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notTrueType/>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BD97" w14:textId="45049D49" w:rsidR="00D17A8C" w:rsidRDefault="00D17A8C">
    <w:pPr>
      <w:pStyle w:val="Footer"/>
    </w:pPr>
    <w:r>
      <w:rPr>
        <w:noProof/>
      </w:rPr>
      <mc:AlternateContent>
        <mc:Choice Requires="wps">
          <w:drawing>
            <wp:anchor distT="0" distB="0" distL="114300" distR="114300" simplePos="0" relativeHeight="251658240" behindDoc="0" locked="0" layoutInCell="0" allowOverlap="1" wp14:anchorId="5D12C07A" wp14:editId="4F6F5127">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12C07A"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62E8DFD2" w14:textId="1410B22D" w:rsidR="00D17A8C" w:rsidRPr="00D17A8C" w:rsidRDefault="00D17A8C"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5A46" w14:textId="77777777" w:rsidR="00EA2221" w:rsidRDefault="00EA2221" w:rsidP="00D17A8C">
      <w:r>
        <w:separator/>
      </w:r>
    </w:p>
  </w:footnote>
  <w:footnote w:type="continuationSeparator" w:id="0">
    <w:p w14:paraId="4FD72352" w14:textId="77777777" w:rsidR="00EA2221" w:rsidRDefault="00EA2221" w:rsidP="00D17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4FF2"/>
    <w:rsid w:val="0002425F"/>
    <w:rsid w:val="0003539A"/>
    <w:rsid w:val="00097B34"/>
    <w:rsid w:val="000C19E7"/>
    <w:rsid w:val="000D1426"/>
    <w:rsid w:val="000D5FEF"/>
    <w:rsid w:val="00113758"/>
    <w:rsid w:val="001227A6"/>
    <w:rsid w:val="00124BE4"/>
    <w:rsid w:val="00126381"/>
    <w:rsid w:val="00151214"/>
    <w:rsid w:val="001521BC"/>
    <w:rsid w:val="00156EE4"/>
    <w:rsid w:val="00170BF7"/>
    <w:rsid w:val="00171FD4"/>
    <w:rsid w:val="00193A3A"/>
    <w:rsid w:val="001B1DCF"/>
    <w:rsid w:val="001B322A"/>
    <w:rsid w:val="001F6D3E"/>
    <w:rsid w:val="002038E3"/>
    <w:rsid w:val="002039D9"/>
    <w:rsid w:val="00216217"/>
    <w:rsid w:val="0022394F"/>
    <w:rsid w:val="00233111"/>
    <w:rsid w:val="00245473"/>
    <w:rsid w:val="002A448D"/>
    <w:rsid w:val="00300B7D"/>
    <w:rsid w:val="00325162"/>
    <w:rsid w:val="00327787"/>
    <w:rsid w:val="00366D10"/>
    <w:rsid w:val="00382090"/>
    <w:rsid w:val="00387856"/>
    <w:rsid w:val="003A0E45"/>
    <w:rsid w:val="003B67E2"/>
    <w:rsid w:val="003C374A"/>
    <w:rsid w:val="003E2580"/>
    <w:rsid w:val="00447745"/>
    <w:rsid w:val="004565EA"/>
    <w:rsid w:val="004841F8"/>
    <w:rsid w:val="00495AA6"/>
    <w:rsid w:val="004A75B4"/>
    <w:rsid w:val="004D0772"/>
    <w:rsid w:val="004D63E6"/>
    <w:rsid w:val="004F26C3"/>
    <w:rsid w:val="004F3D1D"/>
    <w:rsid w:val="00550CCC"/>
    <w:rsid w:val="00590EB9"/>
    <w:rsid w:val="005C2868"/>
    <w:rsid w:val="005D7276"/>
    <w:rsid w:val="005F41A3"/>
    <w:rsid w:val="006006A3"/>
    <w:rsid w:val="0060086A"/>
    <w:rsid w:val="00606EEC"/>
    <w:rsid w:val="006142BE"/>
    <w:rsid w:val="00635270"/>
    <w:rsid w:val="00646225"/>
    <w:rsid w:val="00665466"/>
    <w:rsid w:val="0068326A"/>
    <w:rsid w:val="006A3A45"/>
    <w:rsid w:val="006B4220"/>
    <w:rsid w:val="006D27DF"/>
    <w:rsid w:val="006F22F5"/>
    <w:rsid w:val="007758A4"/>
    <w:rsid w:val="007B10F5"/>
    <w:rsid w:val="007B496B"/>
    <w:rsid w:val="00822193"/>
    <w:rsid w:val="008A7504"/>
    <w:rsid w:val="008B49C9"/>
    <w:rsid w:val="008D088C"/>
    <w:rsid w:val="00914154"/>
    <w:rsid w:val="00957FA5"/>
    <w:rsid w:val="009B3AA6"/>
    <w:rsid w:val="009D4224"/>
    <w:rsid w:val="009E06B0"/>
    <w:rsid w:val="009E499B"/>
    <w:rsid w:val="00A0662F"/>
    <w:rsid w:val="00A06EDA"/>
    <w:rsid w:val="00A14AF1"/>
    <w:rsid w:val="00A16168"/>
    <w:rsid w:val="00A527ED"/>
    <w:rsid w:val="00A572C5"/>
    <w:rsid w:val="00A742FE"/>
    <w:rsid w:val="00A87A6C"/>
    <w:rsid w:val="00AB0A43"/>
    <w:rsid w:val="00AB1417"/>
    <w:rsid w:val="00AC1536"/>
    <w:rsid w:val="00AC4744"/>
    <w:rsid w:val="00B04F47"/>
    <w:rsid w:val="00B10358"/>
    <w:rsid w:val="00B106E6"/>
    <w:rsid w:val="00B327C2"/>
    <w:rsid w:val="00B34EE9"/>
    <w:rsid w:val="00B4288C"/>
    <w:rsid w:val="00B5578F"/>
    <w:rsid w:val="00BC06E4"/>
    <w:rsid w:val="00BC248D"/>
    <w:rsid w:val="00BD27D8"/>
    <w:rsid w:val="00BF428B"/>
    <w:rsid w:val="00BF7A52"/>
    <w:rsid w:val="00C30952"/>
    <w:rsid w:val="00C45C6F"/>
    <w:rsid w:val="00CA3BD8"/>
    <w:rsid w:val="00CF4F7A"/>
    <w:rsid w:val="00D0675B"/>
    <w:rsid w:val="00D11FA9"/>
    <w:rsid w:val="00D17A8C"/>
    <w:rsid w:val="00D73553"/>
    <w:rsid w:val="00D73718"/>
    <w:rsid w:val="00DB7A32"/>
    <w:rsid w:val="00E109CD"/>
    <w:rsid w:val="00E2372B"/>
    <w:rsid w:val="00E30E45"/>
    <w:rsid w:val="00E43EE4"/>
    <w:rsid w:val="00E57674"/>
    <w:rsid w:val="00E57FCD"/>
    <w:rsid w:val="00E804CD"/>
    <w:rsid w:val="00E970E5"/>
    <w:rsid w:val="00EA2221"/>
    <w:rsid w:val="00EA76EB"/>
    <w:rsid w:val="00EB541F"/>
    <w:rsid w:val="00EB7747"/>
    <w:rsid w:val="00ED36EC"/>
    <w:rsid w:val="00EE2355"/>
    <w:rsid w:val="00EF0D20"/>
    <w:rsid w:val="00F025F0"/>
    <w:rsid w:val="00F2130A"/>
    <w:rsid w:val="00F33AE3"/>
    <w:rsid w:val="00F46E4D"/>
    <w:rsid w:val="00F5324A"/>
    <w:rsid w:val="00F9652E"/>
    <w:rsid w:val="00FB5CD3"/>
    <w:rsid w:val="00FD6EC1"/>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NoSpacing">
    <w:name w:val="No Spacing"/>
    <w:uiPriority w:val="1"/>
    <w:qFormat/>
    <w:rsid w:val="00A87A6C"/>
  </w:style>
  <w:style w:type="paragraph" w:styleId="Header">
    <w:name w:val="header"/>
    <w:basedOn w:val="Normal"/>
    <w:link w:val="HeaderChar"/>
    <w:uiPriority w:val="99"/>
    <w:unhideWhenUsed/>
    <w:rsid w:val="00D17A8C"/>
    <w:pPr>
      <w:tabs>
        <w:tab w:val="center" w:pos="4680"/>
        <w:tab w:val="right" w:pos="9360"/>
      </w:tabs>
    </w:pPr>
  </w:style>
  <w:style w:type="character" w:customStyle="1" w:styleId="HeaderChar">
    <w:name w:val="Header Char"/>
    <w:basedOn w:val="DefaultParagraphFont"/>
    <w:link w:val="Header"/>
    <w:uiPriority w:val="99"/>
    <w:rsid w:val="00D17A8C"/>
  </w:style>
  <w:style w:type="paragraph" w:styleId="Footer">
    <w:name w:val="footer"/>
    <w:basedOn w:val="Normal"/>
    <w:link w:val="FooterChar"/>
    <w:uiPriority w:val="99"/>
    <w:unhideWhenUsed/>
    <w:rsid w:val="00D17A8C"/>
    <w:pPr>
      <w:tabs>
        <w:tab w:val="center" w:pos="4680"/>
        <w:tab w:val="right" w:pos="9360"/>
      </w:tabs>
    </w:pPr>
  </w:style>
  <w:style w:type="character" w:customStyle="1" w:styleId="FooterChar">
    <w:name w:val="Footer Char"/>
    <w:basedOn w:val="DefaultParagraphFont"/>
    <w:link w:val="Footer"/>
    <w:uiPriority w:val="99"/>
    <w:rsid w:val="00D17A8C"/>
  </w:style>
  <w:style w:type="character" w:styleId="UnresolvedMention">
    <w:name w:val="Unresolved Mention"/>
    <w:basedOn w:val="DefaultParagraphFont"/>
    <w:uiPriority w:val="99"/>
    <w:semiHidden/>
    <w:unhideWhenUsed/>
    <w:rsid w:val="005D7276"/>
    <w:rPr>
      <w:color w:val="605E5C"/>
      <w:shd w:val="clear" w:color="auto" w:fill="E1DFDD"/>
    </w:rPr>
  </w:style>
  <w:style w:type="paragraph" w:styleId="BodyText3">
    <w:name w:val="Body Text 3"/>
    <w:basedOn w:val="Normal"/>
    <w:link w:val="BodyText3Char"/>
    <w:rsid w:val="005D72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D7276"/>
    <w:rPr>
      <w:rFonts w:ascii="Times New Roman" w:eastAsia="Times New Roman" w:hAnsi="Times New Roman" w:cs="Times New Roman"/>
      <w:sz w:val="16"/>
      <w:szCs w:val="16"/>
    </w:rPr>
  </w:style>
  <w:style w:type="paragraph" w:styleId="ListParagraph">
    <w:name w:val="List Paragraph"/>
    <w:basedOn w:val="Normal"/>
    <w:uiPriority w:val="34"/>
    <w:qFormat/>
    <w:rsid w:val="005D7276"/>
    <w:pPr>
      <w:ind w:left="720"/>
    </w:pPr>
    <w:rPr>
      <w:rFonts w:ascii="Calibri" w:hAnsi="Calibri" w:cs="Times New Roman"/>
    </w:rPr>
  </w:style>
  <w:style w:type="paragraph" w:styleId="BodyText">
    <w:name w:val="Body Text"/>
    <w:basedOn w:val="Normal"/>
    <w:link w:val="BodyTextChar"/>
    <w:uiPriority w:val="99"/>
    <w:semiHidden/>
    <w:unhideWhenUsed/>
    <w:rsid w:val="005D7276"/>
    <w:pPr>
      <w:spacing w:after="120"/>
    </w:pPr>
  </w:style>
  <w:style w:type="character" w:customStyle="1" w:styleId="BodyTextChar">
    <w:name w:val="Body Text Char"/>
    <w:basedOn w:val="DefaultParagraphFont"/>
    <w:link w:val="BodyText"/>
    <w:uiPriority w:val="99"/>
    <w:semiHidden/>
    <w:rsid w:val="005D7276"/>
  </w:style>
  <w:style w:type="character" w:styleId="FollowedHyperlink">
    <w:name w:val="FollowedHyperlink"/>
    <w:basedOn w:val="DefaultParagraphFont"/>
    <w:uiPriority w:val="99"/>
    <w:semiHidden/>
    <w:unhideWhenUsed/>
    <w:rsid w:val="00E10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burimcdonald@peacehea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mnhospital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peacehealth.org"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iracletreat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36746D1B58F44AB0874E881583901" ma:contentTypeVersion="31" ma:contentTypeDescription="Create a new document." ma:contentTypeScope="" ma:versionID="d2861e66e9f65dd8fa76611ac07e42c2">
  <xsd:schema xmlns:xsd="http://www.w3.org/2001/XMLSchema" xmlns:xs="http://www.w3.org/2001/XMLSchema" xmlns:p="http://schemas.microsoft.com/office/2006/metadata/properties" xmlns:ns1="http://schemas.microsoft.com/sharepoint/v3" xmlns:ns2="e2db2c49-b2d0-437f-a4ee-ac061f5d297e" xmlns:ns3="3ed75a76-d671-4c70-857b-ded319daa8ac" targetNamespace="http://schemas.microsoft.com/office/2006/metadata/properties" ma:root="true" ma:fieldsID="528711c0e869dbb9e67a1bc178f9ea63" ns1:_="" ns2:_="" ns3:_="">
    <xsd:import namespace="http://schemas.microsoft.com/sharepoint/v3"/>
    <xsd:import namespace="e2db2c49-b2d0-437f-a4ee-ac061f5d297e"/>
    <xsd:import namespace="3ed75a76-d671-4c70-857b-ded319daa8ac"/>
    <xsd:element name="properties">
      <xsd:complexType>
        <xsd:sequence>
          <xsd:element name="documentManagement">
            <xsd:complexType>
              <xsd:all>
                <xsd:element ref="ns2:Asset_x0020_Type" minOccurs="0"/>
                <xsd:element ref="ns2:MediaServiceMetadata" minOccurs="0"/>
                <xsd:element ref="ns2:MediaServiceFastMetadata" minOccurs="0"/>
                <xsd:element ref="ns3:TaxKeywordTaxHTField" minOccurs="0"/>
                <xsd:element ref="ns3:TaxCatchAll" minOccurs="0"/>
                <xsd:element ref="ns2:MediaServiceDateTaken" minOccurs="0"/>
                <xsd:element ref="ns2:MediaServiceAutoTags" minOccurs="0"/>
                <xsd:element ref="ns3:SharedWithUsers" minOccurs="0"/>
                <xsd:element ref="ns3:SharedWithDetails" minOccurs="0"/>
                <xsd:element ref="ns3:Client" minOccurs="0"/>
                <xsd:element ref="ns3:Community"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b2c49-b2d0-437f-a4ee-ac061f5d297e" elementFormDefault="qualified">
    <xsd:import namespace="http://schemas.microsoft.com/office/2006/documentManagement/types"/>
    <xsd:import namespace="http://schemas.microsoft.com/office/infopath/2007/PartnerControls"/>
    <xsd:element name="Asset_x0020_Type" ma:index="2" nillable="true" ma:displayName="Asset Type" ma:internalName="Asset_x0020_Type">
      <xsd:complexType>
        <xsd:complexContent>
          <xsd:extension base="dms:MultiChoice">
            <xsd:sequence>
              <xsd:element name="Value" maxOccurs="unbounded" minOccurs="0" nillable="true">
                <xsd:simpleType>
                  <xsd:restriction base="dms:Choice">
                    <xsd:enumeration value="Agendas"/>
                    <xsd:enumeration value="Brief"/>
                    <xsd:enumeration value="Contract"/>
                    <xsd:enumeration value="Creative"/>
                    <xsd:enumeration value="Guide"/>
                    <xsd:enumeration value="Invoices"/>
                    <xsd:enumeration value="News"/>
                    <xsd:enumeration value="Notes"/>
                    <xsd:enumeration value="Photo"/>
                    <xsd:enumeration value="Plans"/>
                    <xsd:enumeration value="Presentations"/>
                    <xsd:enumeration value="Process"/>
                    <xsd:enumeration value="Proposals"/>
                    <xsd:enumeration value="Quotes"/>
                    <xsd:enumeration value="Recipe"/>
                    <xsd:enumeration value="Release Forms"/>
                    <xsd:enumeration value="Reports"/>
                    <xsd:enumeration value="Strategy"/>
                    <xsd:enumeration value="Talking Points"/>
                    <xsd:enumeration value="Templates"/>
                    <xsd:enumeration value="Training"/>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42caaee-f5fd-4fac-bf34-03485841ef06"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75a76-d671-4c70-857b-ded319daa8a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042caaee-f5fd-4fac-bf34-03485841ef0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5ed5fb-109f-429b-aecd-1ba5c6341087}" ma:internalName="TaxCatchAll" ma:showField="CatchAllData" ma:web="3ed75a76-d671-4c70-857b-ded319daa8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Client" ma:index="18" nillable="true" ma:displayName="Client" ma:description="Marcom Customers" ma:format="Dropdown" ma:internalName="Client0">
      <xsd:complexType>
        <xsd:complexContent>
          <xsd:extension base="dms:MultiChoice">
            <xsd:sequence>
              <xsd:element name="Value" maxOccurs="unbounded" minOccurs="0" nillable="true">
                <xsd:simpleType>
                  <xsd:restriction base="dms:Choice">
                    <xsd:enumeration value="Accounting/Payroll"/>
                    <xsd:enumeration value="Advocacy"/>
                    <xsd:enumeration value="Behavioral Health"/>
                    <xsd:enumeration value="Birth Center"/>
                    <xsd:enumeration value="Cancer"/>
                    <xsd:enumeration value="Diabetes"/>
                    <xsd:enumeration value="Ear, Nose &amp; Throat"/>
                    <xsd:enumeration value="Emergency and Trauma"/>
                    <xsd:enumeration value="Employee Health"/>
                    <xsd:enumeration value="Eyecare"/>
                    <xsd:enumeration value="Facilities"/>
                    <xsd:enumeration value="Foundation"/>
                    <xsd:enumeration value="Heart"/>
                    <xsd:enumeration value="Healthy You"/>
                    <xsd:enumeration value="Hospice &amp; Palliative Care"/>
                    <xsd:enumeration value="Human Resources"/>
                    <xsd:enumeration value="Imaging"/>
                    <xsd:enumeration value="Labor"/>
                    <xsd:enumeration value="Leadership"/>
                    <xsd:enumeration value="Marketing &amp; Communications"/>
                    <xsd:enumeration value="Medical Group"/>
                    <xsd:enumeration value="Medical Staff"/>
                    <xsd:enumeration value="Mission &amp; Spiritual Care"/>
                    <xsd:enumeration value="Neurology"/>
                    <xsd:enumeration value="Nursing"/>
                    <xsd:enumeration value="OB/Gyn"/>
                    <xsd:enumeration value="Ortho &amp; Sports Medicine"/>
                    <xsd:enumeration value="Pediatrics"/>
                    <xsd:enumeration value="Plastic Surgery"/>
                    <xsd:enumeration value="Primary Care"/>
                    <xsd:enumeration value="Providers"/>
                    <xsd:enumeration value="Pulmonary &amp; Critical Care"/>
                    <xsd:enumeration value="Recruiting"/>
                    <xsd:enumeration value="Rehab Services"/>
                    <xsd:enumeration value="Payer Relations"/>
                    <xsd:enumeration value="Quality &amp; Safety"/>
                    <xsd:enumeration value="Risk Management"/>
                    <xsd:enumeration value="Spine"/>
                    <xsd:enumeration value="Stroke"/>
                    <xsd:enumeration value="System"/>
                    <xsd:enumeration value="Technology Solutions Partners"/>
                    <xsd:enumeration value="Urgent Care"/>
                    <xsd:enumeration value="Weight Management"/>
                    <xsd:enumeration value="Women’s Services"/>
                  </xsd:restriction>
                </xsd:simpleType>
              </xsd:element>
            </xsd:sequence>
          </xsd:extension>
        </xsd:complexContent>
      </xsd:complexType>
    </xsd:element>
    <xsd:element name="Community" ma:index="19" nillable="true" ma:displayName="Community" ma:description="Community" ma:internalName="Community0">
      <xsd:complexType>
        <xsd:complexContent>
          <xsd:extension base="dms:MultiChoice">
            <xsd:sequence>
              <xsd:element name="Value" maxOccurs="unbounded" minOccurs="0" nillable="true">
                <xsd:simpleType>
                  <xsd:restriction base="dms:Choice">
                    <xsd:enumeration value="All PeaceHealth"/>
                    <xsd:enumeration value="Bellingham"/>
                    <xsd:enumeration value="Cottage Grove"/>
                    <xsd:enumeration value="Eugene/Springfield"/>
                    <xsd:enumeration value="Florence"/>
                    <xsd:enumeration value="Friday Harbor"/>
                    <xsd:enumeration value="Ketchikan"/>
                    <xsd:enumeration value="Longview"/>
                    <xsd:enumeration value="PeaceHealth Medical Group"/>
                    <xsd:enumeration value="Sedro-Woolley"/>
                    <xsd:enumeration value="System Service Center"/>
                    <xsd:enumeration value="Vancouv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sset_x0020_Type xmlns="e2db2c49-b2d0-437f-a4ee-ac061f5d297e" xsi:nil="true"/>
    <Client xmlns="3ed75a76-d671-4c70-857b-ded319daa8ac" xsi:nil="true"/>
    <Community xmlns="3ed75a76-d671-4c70-857b-ded319daa8ac" xsi:nil="true"/>
    <TaxKeywordTaxHTField xmlns="3ed75a76-d671-4c70-857b-ded319daa8ac">
      <Terms xmlns="http://schemas.microsoft.com/office/infopath/2007/PartnerControls"/>
    </TaxKeywordTaxHTField>
    <_ip_UnifiedCompliancePolicyProperties xmlns="http://schemas.microsoft.com/sharepoint/v3" xsi:nil="true"/>
    <TaxCatchAll xmlns="3ed75a76-d671-4c70-857b-ded319daa8ac" xsi:nil="true"/>
    <lcf76f155ced4ddcb4097134ff3c332f xmlns="e2db2c49-b2d0-437f-a4ee-ac061f5d29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B563-98B0-410F-A965-6046B468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db2c49-b2d0-437f-a4ee-ac061f5d297e"/>
    <ds:schemaRef ds:uri="3ed75a76-d671-4c70-857b-ded319da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30000-A104-4D51-8F04-0B19306ED447}">
  <ds:schemaRefs>
    <ds:schemaRef ds:uri="http://schemas.openxmlformats.org/officeDocument/2006/bibliography"/>
  </ds:schemaRefs>
</ds:datastoreItem>
</file>

<file path=customXml/itemProps3.xml><?xml version="1.0" encoding="utf-8"?>
<ds:datastoreItem xmlns:ds="http://schemas.openxmlformats.org/officeDocument/2006/customXml" ds:itemID="{F48596F2-B736-43F8-BBE5-E51AAA817A56}">
  <ds:schemaRefs>
    <ds:schemaRef ds:uri="http://schemas.microsoft.com/sharepoint/v3"/>
    <ds:schemaRef ds:uri="http://purl.org/dc/terms/"/>
    <ds:schemaRef ds:uri="http://schemas.microsoft.com/office/2006/documentManagement/types"/>
    <ds:schemaRef ds:uri="3ed75a76-d671-4c70-857b-ded319daa8ac"/>
    <ds:schemaRef ds:uri="e2db2c49-b2d0-437f-a4ee-ac061f5d297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B2D568D-22E2-47DC-851C-365B418D2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5</cp:revision>
  <dcterms:created xsi:type="dcterms:W3CDTF">2023-07-24T19:29:00Z</dcterms:created>
  <dcterms:modified xsi:type="dcterms:W3CDTF">2023-07-25T18:16:00Z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0x0101002D836746D1B58F44AB0874E881583901</vt:lpwstr>
  </property>
  <property fmtid="{D5CDD505-2E9C-101B-9397-08002B2CF9AE}" pid="3" name="TaxKeyword">
    <vt:lpwstr/>
  </property>
  <property fmtid="{D5CDD505-2E9C-101B-9397-08002B2CF9AE}" pid="4" name="MediaServiceImageTags">
    <vt:lpwstr/>
  </property>
  <property fmtid="{D5CDD505-2E9C-101B-9397-08002B2CF9AE}" pid="5" name="MSIP_Label_e91dc423-65f1-41d9-8923-1f6f695e4d76_Enabled">
    <vt:lpwstr>true</vt:lpwstr>
  </property>
  <property fmtid="{D5CDD505-2E9C-101B-9397-08002B2CF9AE}" pid="6" name="MSIP_Label_e91dc423-65f1-41d9-8923-1f6f695e4d76_SetDate">
    <vt:lpwstr>2023-07-24T20:31:06Z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11cc41f5-1afc-46d7-b30d-99f29172bccf</vt:lpwstr>
  </property>
  <property fmtid="{D5CDD505-2E9C-101B-9397-08002B2CF9AE}" pid="11" name="MSIP_Label_e91dc423-65f1-41d9-8923-1f6f695e4d76_ContentBits">
    <vt:lpwstr>2</vt:lpwstr>
  </property>
</Properties>
</file>